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68"/>
        <w:tblW w:w="15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1825"/>
        <w:gridCol w:w="1827"/>
        <w:gridCol w:w="1825"/>
        <w:gridCol w:w="1827"/>
        <w:gridCol w:w="1825"/>
        <w:gridCol w:w="1827"/>
        <w:gridCol w:w="1825"/>
        <w:gridCol w:w="1827"/>
      </w:tblGrid>
      <w:tr w:rsidR="00B24510" w:rsidTr="00B24510">
        <w:trPr>
          <w:trHeight w:val="388"/>
        </w:trPr>
        <w:tc>
          <w:tcPr>
            <w:tcW w:w="15542" w:type="dxa"/>
            <w:gridSpan w:val="9"/>
            <w:shd w:val="clear" w:color="auto" w:fill="001F5F"/>
          </w:tcPr>
          <w:p w:rsidR="00B24510" w:rsidRDefault="00B24510" w:rsidP="00B24510">
            <w:pPr>
              <w:pStyle w:val="TableParagraph"/>
              <w:spacing w:before="59"/>
              <w:ind w:left="6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St Joseph’s Catholic Primary School: </w:t>
            </w:r>
            <w:r>
              <w:rPr>
                <w:b/>
                <w:color w:val="FFFFFF"/>
              </w:rPr>
              <w:t>Barriers</w:t>
            </w:r>
            <w:r>
              <w:rPr>
                <w:b/>
                <w:color w:val="FFFFFF"/>
                <w:spacing w:val="-9"/>
              </w:rPr>
              <w:t xml:space="preserve"> </w:t>
            </w:r>
            <w:r>
              <w:rPr>
                <w:b/>
                <w:color w:val="FFFFFF"/>
              </w:rPr>
              <w:t>to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solutions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for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Engagement,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Progress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Achievement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in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Mathematics</w:t>
            </w:r>
          </w:p>
        </w:tc>
      </w:tr>
      <w:tr w:rsidR="00B24510" w:rsidTr="00B24510">
        <w:trPr>
          <w:trHeight w:val="657"/>
        </w:trPr>
        <w:tc>
          <w:tcPr>
            <w:tcW w:w="934" w:type="dxa"/>
            <w:shd w:val="clear" w:color="auto" w:fill="B5E8DF"/>
          </w:tcPr>
          <w:p w:rsidR="00B24510" w:rsidRDefault="00B24510" w:rsidP="00B245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25" w:type="dxa"/>
            <w:shd w:val="clear" w:color="auto" w:fill="B5E8DF"/>
          </w:tcPr>
          <w:p w:rsidR="00B24510" w:rsidRDefault="00B24510" w:rsidP="00B24510">
            <w:pPr>
              <w:pStyle w:val="TableParagraph"/>
              <w:spacing w:before="59"/>
              <w:ind w:left="371" w:right="169" w:firstLine="182"/>
              <w:rPr>
                <w:b/>
              </w:rPr>
            </w:pPr>
            <w:r>
              <w:rPr>
                <w:b/>
                <w:spacing w:val="-2"/>
              </w:rPr>
              <w:t>Hearing Impairment</w:t>
            </w:r>
          </w:p>
        </w:tc>
        <w:tc>
          <w:tcPr>
            <w:tcW w:w="1827" w:type="dxa"/>
            <w:shd w:val="clear" w:color="auto" w:fill="B5E8DF"/>
          </w:tcPr>
          <w:p w:rsidR="00B24510" w:rsidRDefault="00B24510" w:rsidP="00B24510">
            <w:pPr>
              <w:pStyle w:val="TableParagraph"/>
              <w:spacing w:before="59"/>
              <w:ind w:left="370" w:firstLine="261"/>
              <w:rPr>
                <w:b/>
              </w:rPr>
            </w:pPr>
            <w:r>
              <w:rPr>
                <w:b/>
                <w:spacing w:val="-2"/>
              </w:rPr>
              <w:t>Visual Impairment</w:t>
            </w:r>
          </w:p>
        </w:tc>
        <w:tc>
          <w:tcPr>
            <w:tcW w:w="1825" w:type="dxa"/>
            <w:shd w:val="clear" w:color="auto" w:fill="B5E8DF"/>
          </w:tcPr>
          <w:p w:rsidR="00B24510" w:rsidRDefault="00B24510" w:rsidP="00B24510">
            <w:pPr>
              <w:pStyle w:val="TableParagraph"/>
              <w:spacing w:before="59"/>
              <w:ind w:left="326" w:right="169" w:hanging="152"/>
              <w:rPr>
                <w:b/>
              </w:rPr>
            </w:pPr>
            <w:r>
              <w:rPr>
                <w:b/>
              </w:rPr>
              <w:t>Dyspraxia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(fine/ gross motor)</w:t>
            </w:r>
          </w:p>
        </w:tc>
        <w:tc>
          <w:tcPr>
            <w:tcW w:w="1827" w:type="dxa"/>
            <w:shd w:val="clear" w:color="auto" w:fill="B5E8DF"/>
          </w:tcPr>
          <w:p w:rsidR="00B24510" w:rsidRDefault="00B24510" w:rsidP="00B24510">
            <w:pPr>
              <w:pStyle w:val="TableParagraph"/>
              <w:spacing w:before="59"/>
              <w:ind w:left="425" w:firstLine="45"/>
              <w:rPr>
                <w:b/>
              </w:rPr>
            </w:pPr>
            <w:r>
              <w:rPr>
                <w:b/>
                <w:spacing w:val="-2"/>
              </w:rPr>
              <w:t>Memory/ processing</w:t>
            </w:r>
          </w:p>
        </w:tc>
        <w:tc>
          <w:tcPr>
            <w:tcW w:w="1825" w:type="dxa"/>
            <w:shd w:val="clear" w:color="auto" w:fill="B5E8DF"/>
          </w:tcPr>
          <w:p w:rsidR="00B24510" w:rsidRDefault="00B24510" w:rsidP="00B24510">
            <w:pPr>
              <w:pStyle w:val="TableParagraph"/>
              <w:spacing w:before="59"/>
              <w:ind w:left="2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ASD</w:t>
            </w:r>
          </w:p>
        </w:tc>
        <w:tc>
          <w:tcPr>
            <w:tcW w:w="1827" w:type="dxa"/>
            <w:shd w:val="clear" w:color="auto" w:fill="B5E8DF"/>
          </w:tcPr>
          <w:p w:rsidR="00B24510" w:rsidRDefault="00B24510" w:rsidP="00B24510">
            <w:pPr>
              <w:pStyle w:val="TableParagraph"/>
              <w:spacing w:before="59"/>
              <w:ind w:left="1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ADHD</w:t>
            </w:r>
          </w:p>
        </w:tc>
        <w:tc>
          <w:tcPr>
            <w:tcW w:w="1825" w:type="dxa"/>
            <w:shd w:val="clear" w:color="auto" w:fill="B5E8DF"/>
          </w:tcPr>
          <w:p w:rsidR="00B24510" w:rsidRDefault="00B24510" w:rsidP="00B24510">
            <w:pPr>
              <w:pStyle w:val="TableParagraph"/>
              <w:spacing w:before="59"/>
              <w:ind w:left="468"/>
              <w:rPr>
                <w:b/>
              </w:rPr>
            </w:pPr>
            <w:r>
              <w:rPr>
                <w:b/>
                <w:spacing w:val="-2"/>
              </w:rPr>
              <w:t>Cognition</w:t>
            </w:r>
          </w:p>
        </w:tc>
        <w:tc>
          <w:tcPr>
            <w:tcW w:w="1827" w:type="dxa"/>
            <w:shd w:val="clear" w:color="auto" w:fill="B5E8DF"/>
          </w:tcPr>
          <w:p w:rsidR="00B24510" w:rsidRDefault="00B24510" w:rsidP="00B24510">
            <w:pPr>
              <w:pStyle w:val="TableParagraph"/>
              <w:spacing w:before="59"/>
              <w:ind w:left="0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SEMH</w:t>
            </w:r>
          </w:p>
        </w:tc>
      </w:tr>
      <w:tr w:rsidR="00B24510" w:rsidTr="00B24510">
        <w:trPr>
          <w:trHeight w:val="2729"/>
        </w:trPr>
        <w:tc>
          <w:tcPr>
            <w:tcW w:w="934" w:type="dxa"/>
            <w:shd w:val="clear" w:color="auto" w:fill="DAF3EE"/>
            <w:textDirection w:val="btLr"/>
          </w:tcPr>
          <w:p w:rsidR="00B24510" w:rsidRDefault="00B24510" w:rsidP="00B24510">
            <w:pPr>
              <w:pStyle w:val="TableParagraph"/>
              <w:spacing w:before="112"/>
              <w:ind w:left="0"/>
              <w:rPr>
                <w:rFonts w:ascii="Times New Roman"/>
                <w:sz w:val="16"/>
              </w:rPr>
            </w:pPr>
          </w:p>
          <w:p w:rsidR="00B24510" w:rsidRDefault="00B24510" w:rsidP="00B24510">
            <w:pPr>
              <w:pStyle w:val="TableParagraph"/>
              <w:spacing w:line="247" w:lineRule="auto"/>
              <w:ind w:left="719"/>
              <w:rPr>
                <w:b/>
                <w:sz w:val="16"/>
              </w:rPr>
            </w:pPr>
            <w:r>
              <w:rPr>
                <w:b/>
                <w:sz w:val="16"/>
              </w:rPr>
              <w:t>Barriers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identified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by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SENCo</w:t>
            </w:r>
            <w:proofErr w:type="spellEnd"/>
            <w:r>
              <w:rPr>
                <w:b/>
                <w:sz w:val="16"/>
              </w:rPr>
              <w:t>/Class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teacher</w:t>
            </w:r>
          </w:p>
        </w:tc>
        <w:tc>
          <w:tcPr>
            <w:tcW w:w="1825" w:type="dxa"/>
            <w:shd w:val="clear" w:color="auto" w:fill="DAF3EE"/>
          </w:tcPr>
          <w:p w:rsidR="00B24510" w:rsidRDefault="00B24510" w:rsidP="00B24510">
            <w:pPr>
              <w:pStyle w:val="TableParagraph"/>
              <w:numPr>
                <w:ilvl w:val="0"/>
                <w:numId w:val="17"/>
              </w:numPr>
              <w:tabs>
                <w:tab w:val="left" w:pos="201"/>
                <w:tab w:val="left" w:pos="203"/>
              </w:tabs>
              <w:ind w:right="221"/>
              <w:rPr>
                <w:sz w:val="20"/>
              </w:rPr>
            </w:pPr>
            <w:r>
              <w:rPr>
                <w:sz w:val="20"/>
              </w:rPr>
              <w:t>Difficulty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hearing </w:t>
            </w:r>
            <w:r>
              <w:rPr>
                <w:spacing w:val="-2"/>
                <w:sz w:val="20"/>
              </w:rPr>
              <w:t>explanation/ instruction</w:t>
            </w:r>
          </w:p>
        </w:tc>
        <w:tc>
          <w:tcPr>
            <w:tcW w:w="1827" w:type="dxa"/>
            <w:shd w:val="clear" w:color="auto" w:fill="DAF3EE"/>
          </w:tcPr>
          <w:p w:rsidR="00B24510" w:rsidRDefault="00B24510" w:rsidP="00B24510">
            <w:pPr>
              <w:pStyle w:val="TableParagraph"/>
              <w:numPr>
                <w:ilvl w:val="0"/>
                <w:numId w:val="16"/>
              </w:numPr>
              <w:tabs>
                <w:tab w:val="left" w:pos="210"/>
                <w:tab w:val="left" w:pos="212"/>
              </w:tabs>
              <w:ind w:right="214"/>
              <w:rPr>
                <w:sz w:val="20"/>
              </w:rPr>
            </w:pPr>
            <w:r>
              <w:rPr>
                <w:sz w:val="20"/>
              </w:rPr>
              <w:t>Difficulty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reading </w:t>
            </w:r>
            <w:r>
              <w:rPr>
                <w:spacing w:val="-2"/>
                <w:sz w:val="20"/>
              </w:rPr>
              <w:t>questions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16"/>
              </w:numPr>
              <w:tabs>
                <w:tab w:val="left" w:pos="210"/>
                <w:tab w:val="left" w:pos="212"/>
              </w:tabs>
              <w:ind w:right="307"/>
              <w:rPr>
                <w:sz w:val="20"/>
              </w:rPr>
            </w:pPr>
            <w:r>
              <w:rPr>
                <w:sz w:val="20"/>
              </w:rPr>
              <w:t>Difficulty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seeing the modelled </w:t>
            </w:r>
            <w:r>
              <w:rPr>
                <w:spacing w:val="-2"/>
                <w:sz w:val="20"/>
              </w:rPr>
              <w:t>examples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16"/>
              </w:numPr>
              <w:tabs>
                <w:tab w:val="left" w:pos="210"/>
              </w:tabs>
              <w:spacing w:before="2" w:line="255" w:lineRule="exact"/>
              <w:ind w:left="210" w:hanging="104"/>
              <w:rPr>
                <w:sz w:val="20"/>
              </w:rPr>
            </w:pPr>
            <w:r>
              <w:rPr>
                <w:spacing w:val="-2"/>
                <w:sz w:val="20"/>
              </w:rPr>
              <w:t>Tracking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16"/>
              </w:numPr>
              <w:tabs>
                <w:tab w:val="left" w:pos="210"/>
                <w:tab w:val="left" w:pos="212"/>
              </w:tabs>
              <w:ind w:right="199"/>
              <w:rPr>
                <w:sz w:val="20"/>
              </w:rPr>
            </w:pPr>
            <w:r>
              <w:rPr>
                <w:sz w:val="20"/>
              </w:rPr>
              <w:t>Difficulty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reading questions,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seeing shaded areas, seeing dashed</w:t>
            </w:r>
          </w:p>
          <w:p w:rsidR="00B24510" w:rsidRDefault="00B24510" w:rsidP="00B24510">
            <w:pPr>
              <w:pStyle w:val="TableParagraph"/>
              <w:spacing w:line="223" w:lineRule="exact"/>
              <w:ind w:left="212"/>
              <w:rPr>
                <w:sz w:val="20"/>
              </w:rPr>
            </w:pPr>
            <w:r>
              <w:rPr>
                <w:spacing w:val="-2"/>
                <w:sz w:val="20"/>
              </w:rPr>
              <w:t>lines</w:t>
            </w:r>
          </w:p>
        </w:tc>
        <w:tc>
          <w:tcPr>
            <w:tcW w:w="1825" w:type="dxa"/>
            <w:shd w:val="clear" w:color="auto" w:fill="DAF3EE"/>
          </w:tcPr>
          <w:p w:rsidR="00B24510" w:rsidRDefault="00B24510" w:rsidP="00B24510">
            <w:pPr>
              <w:pStyle w:val="TableParagraph"/>
              <w:numPr>
                <w:ilvl w:val="0"/>
                <w:numId w:val="15"/>
              </w:numPr>
              <w:tabs>
                <w:tab w:val="left" w:pos="238"/>
              </w:tabs>
              <w:ind w:right="4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Difficulty </w:t>
            </w:r>
            <w:r>
              <w:rPr>
                <w:sz w:val="20"/>
              </w:rPr>
              <w:t>recording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drawing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15"/>
              </w:numPr>
              <w:tabs>
                <w:tab w:val="left" w:pos="238"/>
              </w:tabs>
              <w:spacing w:before="1"/>
              <w:ind w:right="28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Difficulty </w:t>
            </w:r>
            <w:r>
              <w:rPr>
                <w:sz w:val="20"/>
              </w:rPr>
              <w:t>managing and using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 resources to complete tasks</w:t>
            </w:r>
          </w:p>
        </w:tc>
        <w:tc>
          <w:tcPr>
            <w:tcW w:w="1827" w:type="dxa"/>
            <w:shd w:val="clear" w:color="auto" w:fill="DAF3EE"/>
          </w:tcPr>
          <w:p w:rsidR="00B24510" w:rsidRDefault="00B24510" w:rsidP="00B24510">
            <w:pPr>
              <w:pStyle w:val="TableParagraph"/>
              <w:numPr>
                <w:ilvl w:val="0"/>
                <w:numId w:val="14"/>
              </w:numPr>
              <w:tabs>
                <w:tab w:val="left" w:pos="166"/>
              </w:tabs>
              <w:ind w:left="166" w:hanging="140"/>
              <w:jc w:val="both"/>
              <w:rPr>
                <w:sz w:val="20"/>
              </w:rPr>
            </w:pPr>
            <w:r>
              <w:rPr>
                <w:sz w:val="20"/>
              </w:rPr>
              <w:t>Amount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vocab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14"/>
              </w:numPr>
              <w:tabs>
                <w:tab w:val="left" w:pos="166"/>
              </w:tabs>
              <w:spacing w:before="2" w:line="255" w:lineRule="exact"/>
              <w:ind w:left="166" w:hanging="140"/>
              <w:jc w:val="both"/>
              <w:rPr>
                <w:sz w:val="20"/>
              </w:rPr>
            </w:pPr>
            <w:r>
              <w:rPr>
                <w:sz w:val="20"/>
              </w:rPr>
              <w:t>Recalling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methods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14"/>
              </w:numPr>
              <w:tabs>
                <w:tab w:val="left" w:pos="166"/>
                <w:tab w:val="left" w:pos="168"/>
              </w:tabs>
              <w:ind w:right="409"/>
              <w:jc w:val="both"/>
              <w:rPr>
                <w:sz w:val="20"/>
              </w:rPr>
            </w:pPr>
            <w:r>
              <w:rPr>
                <w:sz w:val="20"/>
              </w:rPr>
              <w:t>Space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between instruction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4"/>
                <w:sz w:val="20"/>
              </w:rPr>
              <w:t>task</w:t>
            </w:r>
          </w:p>
        </w:tc>
        <w:tc>
          <w:tcPr>
            <w:tcW w:w="1825" w:type="dxa"/>
            <w:shd w:val="clear" w:color="auto" w:fill="DAF3EE"/>
          </w:tcPr>
          <w:p w:rsidR="00B24510" w:rsidRDefault="00B24510" w:rsidP="00B24510">
            <w:pPr>
              <w:pStyle w:val="TableParagraph"/>
              <w:numPr>
                <w:ilvl w:val="0"/>
                <w:numId w:val="13"/>
              </w:numPr>
              <w:tabs>
                <w:tab w:val="left" w:pos="266"/>
                <w:tab w:val="left" w:pos="268"/>
              </w:tabs>
              <w:ind w:right="188"/>
              <w:rPr>
                <w:sz w:val="20"/>
              </w:rPr>
            </w:pPr>
            <w:r>
              <w:rPr>
                <w:sz w:val="20"/>
              </w:rPr>
              <w:t>Noise and movement-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over </w:t>
            </w:r>
            <w:r>
              <w:rPr>
                <w:spacing w:val="-2"/>
                <w:sz w:val="20"/>
              </w:rPr>
              <w:t>stimulation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13"/>
              </w:numPr>
              <w:tabs>
                <w:tab w:val="left" w:pos="266"/>
                <w:tab w:val="left" w:pos="268"/>
              </w:tabs>
              <w:spacing w:before="1"/>
              <w:ind w:right="655"/>
              <w:rPr>
                <w:sz w:val="20"/>
              </w:rPr>
            </w:pPr>
            <w:r>
              <w:rPr>
                <w:spacing w:val="-2"/>
                <w:sz w:val="20"/>
              </w:rPr>
              <w:t>sharing equipment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13"/>
              </w:numPr>
              <w:tabs>
                <w:tab w:val="left" w:pos="267"/>
              </w:tabs>
              <w:spacing w:before="1"/>
              <w:ind w:left="267" w:hanging="162"/>
              <w:rPr>
                <w:sz w:val="20"/>
              </w:rPr>
            </w:pPr>
            <w:r>
              <w:rPr>
                <w:sz w:val="20"/>
              </w:rPr>
              <w:t>amount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vocab</w:t>
            </w:r>
          </w:p>
        </w:tc>
        <w:tc>
          <w:tcPr>
            <w:tcW w:w="1827" w:type="dxa"/>
            <w:shd w:val="clear" w:color="auto" w:fill="DAF3EE"/>
          </w:tcPr>
          <w:p w:rsidR="00B24510" w:rsidRDefault="00B24510" w:rsidP="00B24510">
            <w:pPr>
              <w:pStyle w:val="TableParagraph"/>
              <w:numPr>
                <w:ilvl w:val="0"/>
                <w:numId w:val="12"/>
              </w:numPr>
              <w:tabs>
                <w:tab w:val="left" w:pos="277"/>
                <w:tab w:val="left" w:pos="279"/>
              </w:tabs>
              <w:ind w:right="588"/>
              <w:rPr>
                <w:sz w:val="20"/>
              </w:rPr>
            </w:pPr>
            <w:r>
              <w:rPr>
                <w:sz w:val="20"/>
              </w:rPr>
              <w:t>waiting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frustration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12"/>
              </w:numPr>
              <w:tabs>
                <w:tab w:val="left" w:pos="278"/>
              </w:tabs>
              <w:ind w:left="278" w:hanging="174"/>
              <w:rPr>
                <w:sz w:val="20"/>
              </w:rPr>
            </w:pPr>
            <w:r>
              <w:rPr>
                <w:sz w:val="20"/>
              </w:rPr>
              <w:t>turn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taking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12"/>
              </w:numPr>
              <w:tabs>
                <w:tab w:val="left" w:pos="277"/>
                <w:tab w:val="left" w:pos="279"/>
              </w:tabs>
              <w:spacing w:before="2"/>
              <w:ind w:right="570"/>
              <w:rPr>
                <w:sz w:val="20"/>
              </w:rPr>
            </w:pPr>
            <w:r>
              <w:rPr>
                <w:spacing w:val="-2"/>
                <w:sz w:val="20"/>
              </w:rPr>
              <w:t>maintaining attention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12"/>
              </w:numPr>
              <w:tabs>
                <w:tab w:val="left" w:pos="278"/>
              </w:tabs>
              <w:spacing w:line="253" w:lineRule="exact"/>
              <w:ind w:left="278" w:hanging="174"/>
              <w:rPr>
                <w:sz w:val="20"/>
              </w:rPr>
            </w:pPr>
            <w:r>
              <w:rPr>
                <w:spacing w:val="-2"/>
                <w:sz w:val="20"/>
              </w:rPr>
              <w:t>recording</w:t>
            </w:r>
          </w:p>
        </w:tc>
        <w:tc>
          <w:tcPr>
            <w:tcW w:w="1825" w:type="dxa"/>
            <w:shd w:val="clear" w:color="auto" w:fill="DAF3EE"/>
          </w:tcPr>
          <w:p w:rsidR="00B24510" w:rsidRDefault="00B24510" w:rsidP="00B24510">
            <w:pPr>
              <w:pStyle w:val="TableParagraph"/>
              <w:numPr>
                <w:ilvl w:val="0"/>
                <w:numId w:val="11"/>
              </w:numPr>
              <w:tabs>
                <w:tab w:val="left" w:pos="164"/>
                <w:tab w:val="left" w:pos="166"/>
              </w:tabs>
              <w:ind w:right="196"/>
              <w:rPr>
                <w:sz w:val="20"/>
              </w:rPr>
            </w:pPr>
            <w:r>
              <w:rPr>
                <w:sz w:val="20"/>
              </w:rPr>
              <w:t>understanding of process,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11"/>
              </w:numPr>
              <w:tabs>
                <w:tab w:val="left" w:pos="164"/>
                <w:tab w:val="left" w:pos="166"/>
              </w:tabs>
              <w:ind w:right="16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retention/ </w:t>
            </w:r>
            <w:r>
              <w:rPr>
                <w:sz w:val="20"/>
              </w:rPr>
              <w:t xml:space="preserve">application of </w:t>
            </w:r>
            <w:r>
              <w:rPr>
                <w:spacing w:val="-2"/>
                <w:sz w:val="20"/>
              </w:rPr>
              <w:t xml:space="preserve">number </w:t>
            </w:r>
            <w:r>
              <w:rPr>
                <w:sz w:val="20"/>
              </w:rPr>
              <w:t>knowledge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task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11"/>
              </w:numPr>
              <w:tabs>
                <w:tab w:val="left" w:pos="164"/>
              </w:tabs>
              <w:spacing w:before="2" w:line="255" w:lineRule="exact"/>
              <w:ind w:left="164" w:hanging="140"/>
              <w:rPr>
                <w:sz w:val="20"/>
              </w:rPr>
            </w:pPr>
            <w:r>
              <w:rPr>
                <w:spacing w:val="-2"/>
                <w:sz w:val="20"/>
              </w:rPr>
              <w:t>recording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11"/>
              </w:numPr>
              <w:tabs>
                <w:tab w:val="left" w:pos="164"/>
              </w:tabs>
              <w:ind w:left="164" w:hanging="140"/>
              <w:rPr>
                <w:sz w:val="20"/>
              </w:rPr>
            </w:pPr>
            <w:r>
              <w:rPr>
                <w:spacing w:val="-2"/>
                <w:sz w:val="20"/>
              </w:rPr>
              <w:t>vocabulary</w:t>
            </w:r>
          </w:p>
        </w:tc>
        <w:tc>
          <w:tcPr>
            <w:tcW w:w="1827" w:type="dxa"/>
            <w:shd w:val="clear" w:color="auto" w:fill="DAF3EE"/>
          </w:tcPr>
          <w:p w:rsidR="00B24510" w:rsidRDefault="00B24510" w:rsidP="00B24510">
            <w:pPr>
              <w:pStyle w:val="TableParagraph"/>
              <w:numPr>
                <w:ilvl w:val="0"/>
                <w:numId w:val="10"/>
              </w:numPr>
              <w:tabs>
                <w:tab w:val="left" w:pos="224"/>
              </w:tabs>
              <w:ind w:left="224" w:hanging="188"/>
              <w:rPr>
                <w:sz w:val="20"/>
              </w:rPr>
            </w:pPr>
            <w:r>
              <w:rPr>
                <w:spacing w:val="-2"/>
                <w:sz w:val="20"/>
              </w:rPr>
              <w:t>Motivation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10"/>
              </w:numPr>
              <w:tabs>
                <w:tab w:val="left" w:pos="179"/>
              </w:tabs>
              <w:spacing w:before="2" w:line="255" w:lineRule="exact"/>
              <w:ind w:left="179" w:hanging="143"/>
              <w:rPr>
                <w:sz w:val="20"/>
              </w:rPr>
            </w:pPr>
            <w:r>
              <w:rPr>
                <w:spacing w:val="-2"/>
                <w:sz w:val="20"/>
              </w:rPr>
              <w:t>Participation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10"/>
              </w:numPr>
              <w:tabs>
                <w:tab w:val="left" w:pos="180"/>
              </w:tabs>
              <w:ind w:right="495" w:hanging="1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Team/partner </w:t>
            </w:r>
            <w:r>
              <w:rPr>
                <w:spacing w:val="-4"/>
                <w:sz w:val="20"/>
              </w:rPr>
              <w:t>work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10"/>
              </w:numPr>
              <w:tabs>
                <w:tab w:val="left" w:pos="179"/>
              </w:tabs>
              <w:spacing w:before="1"/>
              <w:ind w:left="179" w:hanging="143"/>
              <w:rPr>
                <w:sz w:val="20"/>
              </w:rPr>
            </w:pPr>
            <w:r>
              <w:rPr>
                <w:sz w:val="20"/>
              </w:rPr>
              <w:t>Sharing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materials</w:t>
            </w:r>
          </w:p>
          <w:p w:rsidR="00B24510" w:rsidRDefault="00B24510" w:rsidP="00B24510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“air-</w:t>
            </w:r>
            <w:r>
              <w:rPr>
                <w:spacing w:val="-2"/>
                <w:sz w:val="20"/>
              </w:rPr>
              <w:t>time”</w:t>
            </w:r>
          </w:p>
        </w:tc>
      </w:tr>
      <w:tr w:rsidR="00B24510" w:rsidTr="00B24510">
        <w:trPr>
          <w:trHeight w:val="2983"/>
        </w:trPr>
        <w:tc>
          <w:tcPr>
            <w:tcW w:w="934" w:type="dxa"/>
            <w:shd w:val="clear" w:color="auto" w:fill="DAF3EE"/>
            <w:textDirection w:val="btLr"/>
          </w:tcPr>
          <w:p w:rsidR="00B24510" w:rsidRDefault="00B24510" w:rsidP="00B24510">
            <w:pPr>
              <w:pStyle w:val="TableParagraph"/>
              <w:spacing w:before="13"/>
              <w:ind w:left="0"/>
              <w:rPr>
                <w:rFonts w:ascii="Times New Roman"/>
                <w:sz w:val="16"/>
              </w:rPr>
            </w:pPr>
          </w:p>
          <w:p w:rsidR="00B24510" w:rsidRDefault="00B24510" w:rsidP="00B24510">
            <w:pPr>
              <w:pStyle w:val="TableParagraph"/>
              <w:spacing w:before="1" w:line="244" w:lineRule="auto"/>
              <w:ind w:left="719"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Solutions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Identified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by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subject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lead SENCO, Class</w:t>
            </w:r>
          </w:p>
          <w:p w:rsidR="00B24510" w:rsidRDefault="00B24510" w:rsidP="00B24510">
            <w:pPr>
              <w:pStyle w:val="TableParagraph"/>
              <w:spacing w:before="2"/>
              <w:ind w:left="71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teacher</w:t>
            </w:r>
          </w:p>
        </w:tc>
        <w:tc>
          <w:tcPr>
            <w:tcW w:w="1825" w:type="dxa"/>
            <w:shd w:val="clear" w:color="auto" w:fill="DAF3EE"/>
          </w:tcPr>
          <w:p w:rsidR="00B24510" w:rsidRDefault="00B24510" w:rsidP="00B24510">
            <w:pPr>
              <w:pStyle w:val="TableParagraph"/>
              <w:numPr>
                <w:ilvl w:val="0"/>
                <w:numId w:val="9"/>
              </w:numPr>
              <w:tabs>
                <w:tab w:val="left" w:pos="344"/>
              </w:tabs>
              <w:ind w:left="344" w:hanging="283"/>
              <w:rPr>
                <w:sz w:val="20"/>
              </w:rPr>
            </w:pPr>
            <w:r>
              <w:rPr>
                <w:sz w:val="20"/>
              </w:rPr>
              <w:t>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teaching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9"/>
              </w:numPr>
              <w:tabs>
                <w:tab w:val="left" w:pos="345"/>
              </w:tabs>
              <w:spacing w:before="2"/>
              <w:ind w:right="393"/>
              <w:rPr>
                <w:sz w:val="20"/>
              </w:rPr>
            </w:pPr>
            <w:r>
              <w:rPr>
                <w:sz w:val="20"/>
              </w:rPr>
              <w:t>Clear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worked </w:t>
            </w:r>
            <w:r>
              <w:rPr>
                <w:spacing w:val="-2"/>
                <w:sz w:val="20"/>
              </w:rPr>
              <w:t>examples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9"/>
              </w:numPr>
              <w:tabs>
                <w:tab w:val="left" w:pos="344"/>
              </w:tabs>
              <w:spacing w:line="253" w:lineRule="exact"/>
              <w:ind w:left="344" w:hanging="283"/>
              <w:rPr>
                <w:sz w:val="20"/>
              </w:rPr>
            </w:pPr>
            <w:r>
              <w:rPr>
                <w:sz w:val="20"/>
              </w:rPr>
              <w:t>Vocab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lists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9"/>
              </w:numPr>
              <w:tabs>
                <w:tab w:val="left" w:pos="345"/>
              </w:tabs>
              <w:spacing w:before="2"/>
              <w:ind w:right="512"/>
              <w:rPr>
                <w:sz w:val="20"/>
              </w:rPr>
            </w:pPr>
            <w:r>
              <w:rPr>
                <w:spacing w:val="-2"/>
                <w:sz w:val="20"/>
              </w:rPr>
              <w:t>Written/ visual instruction/ explanation</w:t>
            </w:r>
          </w:p>
          <w:p w:rsidR="00B24510" w:rsidRDefault="00B24510" w:rsidP="00B24510">
            <w:pPr>
              <w:pStyle w:val="TableParagraph"/>
              <w:ind w:left="345" w:right="219"/>
              <w:rPr>
                <w:sz w:val="20"/>
              </w:rPr>
            </w:pPr>
            <w:r>
              <w:rPr>
                <w:sz w:val="20"/>
              </w:rPr>
              <w:t>signing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training for staff</w:t>
            </w:r>
          </w:p>
          <w:p w:rsidR="00B24510" w:rsidRDefault="00B24510" w:rsidP="00B24510">
            <w:pPr>
              <w:pStyle w:val="TableParagraph"/>
              <w:numPr>
                <w:ilvl w:val="1"/>
                <w:numId w:val="9"/>
              </w:numPr>
              <w:tabs>
                <w:tab w:val="left" w:pos="827"/>
              </w:tabs>
              <w:spacing w:line="244" w:lineRule="exact"/>
              <w:ind w:right="133"/>
              <w:rPr>
                <w:sz w:val="20"/>
              </w:rPr>
            </w:pPr>
            <w:r>
              <w:rPr>
                <w:sz w:val="20"/>
              </w:rPr>
              <w:t>position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 the class</w:t>
            </w:r>
          </w:p>
        </w:tc>
        <w:tc>
          <w:tcPr>
            <w:tcW w:w="1827" w:type="dxa"/>
            <w:shd w:val="clear" w:color="auto" w:fill="DAF3EE"/>
          </w:tcPr>
          <w:p w:rsidR="00B24510" w:rsidRDefault="00B24510" w:rsidP="00B24510">
            <w:pPr>
              <w:pStyle w:val="TableParagraph"/>
              <w:numPr>
                <w:ilvl w:val="0"/>
                <w:numId w:val="8"/>
              </w:numPr>
              <w:tabs>
                <w:tab w:val="left" w:pos="210"/>
                <w:tab w:val="left" w:pos="212"/>
              </w:tabs>
              <w:ind w:right="814"/>
              <w:rPr>
                <w:sz w:val="20"/>
              </w:rPr>
            </w:pPr>
            <w:r>
              <w:rPr>
                <w:spacing w:val="-2"/>
                <w:sz w:val="20"/>
              </w:rPr>
              <w:t>Enlarged resources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8"/>
              </w:numPr>
              <w:tabs>
                <w:tab w:val="left" w:pos="210"/>
                <w:tab w:val="left" w:pos="212"/>
              </w:tabs>
              <w:ind w:right="220"/>
              <w:rPr>
                <w:sz w:val="20"/>
              </w:rPr>
            </w:pPr>
            <w:r>
              <w:rPr>
                <w:sz w:val="20"/>
              </w:rPr>
              <w:t>Larger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squares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books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8"/>
              </w:numPr>
              <w:tabs>
                <w:tab w:val="left" w:pos="210"/>
              </w:tabs>
              <w:spacing w:before="1" w:line="255" w:lineRule="exact"/>
              <w:ind w:left="210" w:hanging="104"/>
              <w:rPr>
                <w:sz w:val="20"/>
              </w:rPr>
            </w:pPr>
            <w:r>
              <w:rPr>
                <w:sz w:val="20"/>
              </w:rPr>
              <w:t>Audio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instructions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8"/>
              </w:numPr>
              <w:tabs>
                <w:tab w:val="left" w:pos="210"/>
              </w:tabs>
              <w:spacing w:line="254" w:lineRule="exact"/>
              <w:ind w:left="210" w:hanging="104"/>
              <w:rPr>
                <w:sz w:val="20"/>
              </w:rPr>
            </w:pPr>
            <w:r>
              <w:rPr>
                <w:sz w:val="20"/>
              </w:rPr>
              <w:t>External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advice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8"/>
              </w:numPr>
              <w:tabs>
                <w:tab w:val="left" w:pos="210"/>
                <w:tab w:val="left" w:pos="212"/>
              </w:tabs>
              <w:ind w:right="12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Worsheets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photocopied on </w:t>
            </w:r>
            <w:r>
              <w:rPr>
                <w:spacing w:val="-2"/>
                <w:sz w:val="20"/>
              </w:rPr>
              <w:t>different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coloured</w:t>
            </w:r>
            <w:proofErr w:type="spellEnd"/>
            <w:r>
              <w:rPr>
                <w:spacing w:val="-2"/>
                <w:sz w:val="20"/>
              </w:rPr>
              <w:t xml:space="preserve"> paper</w:t>
            </w:r>
          </w:p>
        </w:tc>
        <w:tc>
          <w:tcPr>
            <w:tcW w:w="1825" w:type="dxa"/>
            <w:shd w:val="clear" w:color="auto" w:fill="DAF3EE"/>
          </w:tcPr>
          <w:p w:rsidR="00B24510" w:rsidRDefault="00B24510" w:rsidP="00B24510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  <w:tab w:val="left" w:pos="238"/>
              </w:tabs>
              <w:ind w:right="222"/>
              <w:rPr>
                <w:sz w:val="20"/>
              </w:rPr>
            </w:pPr>
            <w:r>
              <w:rPr>
                <w:sz w:val="20"/>
              </w:rPr>
              <w:t>Alternative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ways to record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  <w:tab w:val="left" w:pos="238"/>
              </w:tabs>
              <w:ind w:right="685"/>
              <w:rPr>
                <w:sz w:val="20"/>
              </w:rPr>
            </w:pPr>
            <w:r>
              <w:rPr>
                <w:spacing w:val="-2"/>
                <w:sz w:val="20"/>
              </w:rPr>
              <w:t>Adapted equipment</w:t>
            </w:r>
          </w:p>
        </w:tc>
        <w:tc>
          <w:tcPr>
            <w:tcW w:w="1827" w:type="dxa"/>
            <w:shd w:val="clear" w:color="auto" w:fill="DAF3EE"/>
          </w:tcPr>
          <w:p w:rsidR="00B24510" w:rsidRDefault="00B24510" w:rsidP="00B24510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ind w:right="393"/>
              <w:rPr>
                <w:sz w:val="20"/>
              </w:rPr>
            </w:pPr>
            <w:r>
              <w:rPr>
                <w:spacing w:val="-2"/>
                <w:sz w:val="20"/>
              </w:rPr>
              <w:t>Written/visual instructions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ind w:right="486"/>
              <w:rPr>
                <w:sz w:val="20"/>
              </w:rPr>
            </w:pPr>
            <w:r>
              <w:rPr>
                <w:sz w:val="20"/>
              </w:rPr>
              <w:t>Clear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worked </w:t>
            </w:r>
            <w:r>
              <w:rPr>
                <w:spacing w:val="-2"/>
                <w:sz w:val="20"/>
              </w:rPr>
              <w:t>examples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spacing w:before="1"/>
              <w:ind w:right="251"/>
              <w:rPr>
                <w:sz w:val="20"/>
              </w:rPr>
            </w:pPr>
            <w:r>
              <w:rPr>
                <w:sz w:val="20"/>
              </w:rPr>
              <w:t>Well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considered </w:t>
            </w:r>
            <w:r>
              <w:rPr>
                <w:spacing w:val="-2"/>
                <w:sz w:val="20"/>
              </w:rPr>
              <w:t>transitions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ind w:right="316"/>
              <w:rPr>
                <w:sz w:val="20"/>
              </w:rPr>
            </w:pPr>
            <w:r>
              <w:rPr>
                <w:spacing w:val="-2"/>
                <w:sz w:val="20"/>
              </w:rPr>
              <w:t>Computer/</w:t>
            </w:r>
            <w:proofErr w:type="spellStart"/>
            <w:r>
              <w:rPr>
                <w:spacing w:val="-2"/>
                <w:sz w:val="20"/>
              </w:rPr>
              <w:t>ipad</w:t>
            </w:r>
            <w:proofErr w:type="spellEnd"/>
            <w:r>
              <w:rPr>
                <w:spacing w:val="-2"/>
                <w:sz w:val="20"/>
              </w:rPr>
              <w:t xml:space="preserve"> access</w:t>
            </w:r>
          </w:p>
        </w:tc>
        <w:tc>
          <w:tcPr>
            <w:tcW w:w="1825" w:type="dxa"/>
            <w:shd w:val="clear" w:color="auto" w:fill="DAF3EE"/>
          </w:tcPr>
          <w:p w:rsidR="00B24510" w:rsidRDefault="00B24510" w:rsidP="00B24510">
            <w:pPr>
              <w:pStyle w:val="TableParagraph"/>
              <w:numPr>
                <w:ilvl w:val="0"/>
                <w:numId w:val="5"/>
              </w:numPr>
              <w:tabs>
                <w:tab w:val="left" w:pos="266"/>
                <w:tab w:val="left" w:pos="268"/>
              </w:tabs>
              <w:ind w:right="655"/>
              <w:rPr>
                <w:sz w:val="20"/>
              </w:rPr>
            </w:pPr>
            <w:r>
              <w:rPr>
                <w:sz w:val="20"/>
              </w:rPr>
              <w:t>Own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equipment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5"/>
              </w:numPr>
              <w:tabs>
                <w:tab w:val="left" w:pos="266"/>
                <w:tab w:val="left" w:pos="268"/>
              </w:tabs>
              <w:ind w:right="312"/>
              <w:rPr>
                <w:sz w:val="20"/>
              </w:rPr>
            </w:pPr>
            <w:r>
              <w:rPr>
                <w:sz w:val="20"/>
              </w:rPr>
              <w:t>Sufficient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quiet </w:t>
            </w:r>
            <w:r>
              <w:rPr>
                <w:spacing w:val="-2"/>
                <w:sz w:val="20"/>
              </w:rPr>
              <w:t>space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5"/>
              </w:numPr>
              <w:tabs>
                <w:tab w:val="left" w:pos="266"/>
                <w:tab w:val="left" w:pos="268"/>
              </w:tabs>
              <w:spacing w:before="1"/>
              <w:ind w:right="262"/>
              <w:rPr>
                <w:sz w:val="20"/>
              </w:rPr>
            </w:pPr>
            <w:r>
              <w:rPr>
                <w:sz w:val="20"/>
              </w:rPr>
              <w:t xml:space="preserve">Well planned transitions – </w:t>
            </w:r>
            <w:proofErr w:type="spellStart"/>
            <w:r>
              <w:rPr>
                <w:sz w:val="20"/>
              </w:rPr>
              <w:t>ie</w:t>
            </w:r>
            <w:proofErr w:type="spellEnd"/>
            <w:r>
              <w:rPr>
                <w:sz w:val="20"/>
              </w:rPr>
              <w:t xml:space="preserve"> between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carpet and desk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spacing w:line="254" w:lineRule="exact"/>
              <w:ind w:left="267" w:hanging="162"/>
              <w:rPr>
                <w:sz w:val="20"/>
              </w:rPr>
            </w:pPr>
            <w:r>
              <w:rPr>
                <w:sz w:val="20"/>
              </w:rPr>
              <w:t>Visual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instruction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spacing w:before="2" w:line="255" w:lineRule="exact"/>
              <w:ind w:left="267" w:hanging="162"/>
              <w:rPr>
                <w:sz w:val="20"/>
              </w:rPr>
            </w:pPr>
            <w:r>
              <w:rPr>
                <w:sz w:val="20"/>
              </w:rPr>
              <w:t>Worked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examples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ind w:left="267" w:hanging="162"/>
              <w:rPr>
                <w:sz w:val="20"/>
              </w:rPr>
            </w:pPr>
            <w:r>
              <w:rPr>
                <w:sz w:val="20"/>
              </w:rPr>
              <w:t>Noise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defenders</w:t>
            </w:r>
          </w:p>
        </w:tc>
        <w:tc>
          <w:tcPr>
            <w:tcW w:w="1827" w:type="dxa"/>
            <w:shd w:val="clear" w:color="auto" w:fill="DAF3EE"/>
          </w:tcPr>
          <w:p w:rsidR="00B24510" w:rsidRDefault="00B24510" w:rsidP="00B24510">
            <w:pPr>
              <w:pStyle w:val="TableParagraph"/>
              <w:numPr>
                <w:ilvl w:val="0"/>
                <w:numId w:val="4"/>
              </w:numPr>
              <w:tabs>
                <w:tab w:val="left" w:pos="265"/>
                <w:tab w:val="left" w:pos="267"/>
              </w:tabs>
              <w:ind w:right="315"/>
              <w:rPr>
                <w:sz w:val="20"/>
              </w:rPr>
            </w:pPr>
            <w:r>
              <w:rPr>
                <w:sz w:val="20"/>
              </w:rPr>
              <w:t>Sufficient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quiet </w:t>
            </w:r>
            <w:r>
              <w:rPr>
                <w:spacing w:val="-2"/>
                <w:sz w:val="20"/>
              </w:rPr>
              <w:t>space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4"/>
              </w:numPr>
              <w:tabs>
                <w:tab w:val="left" w:pos="265"/>
                <w:tab w:val="left" w:pos="267"/>
              </w:tabs>
              <w:ind w:right="264"/>
              <w:rPr>
                <w:sz w:val="20"/>
              </w:rPr>
            </w:pPr>
            <w:r>
              <w:rPr>
                <w:sz w:val="20"/>
              </w:rPr>
              <w:t xml:space="preserve">Well planned transitions – </w:t>
            </w:r>
            <w:proofErr w:type="spellStart"/>
            <w:r>
              <w:rPr>
                <w:sz w:val="20"/>
              </w:rPr>
              <w:t>ie</w:t>
            </w:r>
            <w:proofErr w:type="spellEnd"/>
            <w:r>
              <w:rPr>
                <w:sz w:val="20"/>
              </w:rPr>
              <w:t xml:space="preserve"> between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carpet and desk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4"/>
              </w:numPr>
              <w:tabs>
                <w:tab w:val="left" w:pos="266"/>
              </w:tabs>
              <w:spacing w:before="2" w:line="255" w:lineRule="exact"/>
              <w:ind w:left="266" w:hanging="162"/>
              <w:rPr>
                <w:sz w:val="20"/>
              </w:rPr>
            </w:pPr>
            <w:r>
              <w:rPr>
                <w:sz w:val="20"/>
              </w:rPr>
              <w:t>Visual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instruction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4"/>
              </w:numPr>
              <w:tabs>
                <w:tab w:val="left" w:pos="278"/>
              </w:tabs>
              <w:ind w:left="278" w:hanging="174"/>
              <w:rPr>
                <w:sz w:val="20"/>
              </w:rPr>
            </w:pPr>
            <w:r>
              <w:rPr>
                <w:sz w:val="20"/>
              </w:rPr>
              <w:t>Worked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examples</w:t>
            </w:r>
          </w:p>
        </w:tc>
        <w:tc>
          <w:tcPr>
            <w:tcW w:w="1825" w:type="dxa"/>
            <w:shd w:val="clear" w:color="auto" w:fill="DAF3EE"/>
          </w:tcPr>
          <w:p w:rsidR="00B24510" w:rsidRDefault="00B24510" w:rsidP="00B24510">
            <w:pPr>
              <w:pStyle w:val="TableParagraph"/>
              <w:numPr>
                <w:ilvl w:val="0"/>
                <w:numId w:val="3"/>
              </w:numPr>
              <w:tabs>
                <w:tab w:val="left" w:pos="164"/>
                <w:tab w:val="left" w:pos="166"/>
              </w:tabs>
              <w:ind w:right="3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Word/definition </w:t>
            </w:r>
            <w:r>
              <w:rPr>
                <w:spacing w:val="-4"/>
                <w:sz w:val="20"/>
              </w:rPr>
              <w:t>bank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3"/>
              </w:numPr>
              <w:tabs>
                <w:tab w:val="left" w:pos="265"/>
                <w:tab w:val="left" w:pos="267"/>
              </w:tabs>
              <w:ind w:left="267" w:right="313" w:hanging="164"/>
              <w:rPr>
                <w:sz w:val="20"/>
              </w:rPr>
            </w:pPr>
            <w:r>
              <w:rPr>
                <w:sz w:val="20"/>
              </w:rPr>
              <w:t>Sufficient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quiet </w:t>
            </w:r>
            <w:r>
              <w:rPr>
                <w:spacing w:val="-2"/>
                <w:sz w:val="20"/>
              </w:rPr>
              <w:t>space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3"/>
              </w:numPr>
              <w:tabs>
                <w:tab w:val="left" w:pos="265"/>
                <w:tab w:val="left" w:pos="267"/>
              </w:tabs>
              <w:spacing w:before="1"/>
              <w:ind w:left="267" w:right="263" w:hanging="164"/>
              <w:rPr>
                <w:sz w:val="20"/>
              </w:rPr>
            </w:pPr>
            <w:r>
              <w:rPr>
                <w:sz w:val="20"/>
              </w:rPr>
              <w:t xml:space="preserve">Well planned transitions – </w:t>
            </w:r>
            <w:proofErr w:type="spellStart"/>
            <w:r>
              <w:rPr>
                <w:sz w:val="20"/>
              </w:rPr>
              <w:t>ie</w:t>
            </w:r>
            <w:proofErr w:type="spellEnd"/>
            <w:r>
              <w:rPr>
                <w:sz w:val="20"/>
              </w:rPr>
              <w:t xml:space="preserve"> between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carpet and desk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3"/>
              </w:numPr>
              <w:tabs>
                <w:tab w:val="left" w:pos="265"/>
              </w:tabs>
              <w:spacing w:line="254" w:lineRule="exact"/>
              <w:ind w:left="265" w:hanging="162"/>
              <w:rPr>
                <w:sz w:val="20"/>
              </w:rPr>
            </w:pPr>
            <w:r>
              <w:rPr>
                <w:sz w:val="20"/>
              </w:rPr>
              <w:t>Visual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instructions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3"/>
              </w:numPr>
              <w:tabs>
                <w:tab w:val="left" w:pos="164"/>
                <w:tab w:val="left" w:pos="166"/>
              </w:tabs>
              <w:spacing w:before="2"/>
              <w:ind w:right="136"/>
              <w:rPr>
                <w:sz w:val="20"/>
              </w:rPr>
            </w:pPr>
            <w:r>
              <w:rPr>
                <w:sz w:val="20"/>
              </w:rPr>
              <w:t>Worked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examples, modelled and</w:t>
            </w:r>
          </w:p>
          <w:p w:rsidR="00B24510" w:rsidRDefault="00B24510" w:rsidP="00B24510">
            <w:pPr>
              <w:pStyle w:val="TableParagraph"/>
              <w:spacing w:line="222" w:lineRule="exact"/>
              <w:ind w:left="166"/>
              <w:rPr>
                <w:sz w:val="20"/>
              </w:rPr>
            </w:pPr>
            <w:proofErr w:type="spellStart"/>
            <w:r>
              <w:rPr>
                <w:sz w:val="20"/>
              </w:rPr>
              <w:t>reorded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clearly</w:t>
            </w:r>
          </w:p>
        </w:tc>
        <w:tc>
          <w:tcPr>
            <w:tcW w:w="1827" w:type="dxa"/>
            <w:shd w:val="clear" w:color="auto" w:fill="DAF3EE"/>
          </w:tcPr>
          <w:p w:rsidR="00B24510" w:rsidRDefault="00B24510" w:rsidP="00B24510">
            <w:pPr>
              <w:pStyle w:val="TableParagraph"/>
              <w:numPr>
                <w:ilvl w:val="0"/>
                <w:numId w:val="2"/>
              </w:numPr>
              <w:tabs>
                <w:tab w:val="left" w:pos="179"/>
              </w:tabs>
              <w:ind w:left="179" w:hanging="143"/>
              <w:rPr>
                <w:sz w:val="20"/>
              </w:rPr>
            </w:pPr>
            <w:r>
              <w:rPr>
                <w:sz w:val="20"/>
              </w:rPr>
              <w:t>Clear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points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2"/>
              </w:numPr>
              <w:tabs>
                <w:tab w:val="left" w:pos="179"/>
              </w:tabs>
              <w:spacing w:before="2" w:line="255" w:lineRule="exact"/>
              <w:ind w:left="179" w:hanging="143"/>
              <w:rPr>
                <w:sz w:val="20"/>
              </w:rPr>
            </w:pPr>
            <w:r>
              <w:rPr>
                <w:sz w:val="20"/>
              </w:rPr>
              <w:t>Clear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expectations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2"/>
              </w:numPr>
              <w:tabs>
                <w:tab w:val="left" w:pos="180"/>
              </w:tabs>
              <w:ind w:right="467"/>
              <w:rPr>
                <w:sz w:val="20"/>
              </w:rPr>
            </w:pPr>
            <w:r>
              <w:rPr>
                <w:sz w:val="20"/>
              </w:rPr>
              <w:t>Modelling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explanations clarity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2"/>
              </w:numPr>
              <w:tabs>
                <w:tab w:val="left" w:pos="179"/>
              </w:tabs>
              <w:spacing w:line="254" w:lineRule="exact"/>
              <w:ind w:left="179" w:hanging="143"/>
              <w:rPr>
                <w:sz w:val="20"/>
              </w:rPr>
            </w:pPr>
            <w:r>
              <w:rPr>
                <w:sz w:val="20"/>
              </w:rPr>
              <w:t>Careful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pairings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2"/>
              </w:numPr>
              <w:tabs>
                <w:tab w:val="left" w:pos="180"/>
              </w:tabs>
              <w:spacing w:line="242" w:lineRule="auto"/>
              <w:ind w:right="111"/>
              <w:rPr>
                <w:sz w:val="20"/>
              </w:rPr>
            </w:pPr>
            <w:r>
              <w:rPr>
                <w:sz w:val="20"/>
              </w:rPr>
              <w:t>Own resources where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</w:p>
        </w:tc>
      </w:tr>
      <w:tr w:rsidR="00B24510" w:rsidTr="00B24510">
        <w:trPr>
          <w:trHeight w:val="1708"/>
        </w:trPr>
        <w:tc>
          <w:tcPr>
            <w:tcW w:w="15542" w:type="dxa"/>
            <w:gridSpan w:val="9"/>
            <w:shd w:val="clear" w:color="auto" w:fill="001F5F"/>
          </w:tcPr>
          <w:p w:rsidR="00B24510" w:rsidRDefault="00B24510" w:rsidP="00B24510">
            <w:pPr>
              <w:pStyle w:val="TableParagraph"/>
              <w:numPr>
                <w:ilvl w:val="0"/>
                <w:numId w:val="1"/>
              </w:numPr>
              <w:tabs>
                <w:tab w:val="left" w:pos="873"/>
              </w:tabs>
              <w:spacing w:before="62" w:line="275" w:lineRule="exact"/>
              <w:ind w:left="873"/>
              <w:rPr>
                <w:sz w:val="20"/>
              </w:rPr>
            </w:pPr>
            <w:r>
              <w:rPr>
                <w:color w:val="FFFFFF"/>
                <w:sz w:val="20"/>
              </w:rPr>
              <w:t>Clarity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10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instruction,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explanations</w:t>
            </w:r>
            <w:r>
              <w:rPr>
                <w:color w:val="FFFFFF"/>
                <w:spacing w:val="-10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and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modelling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are</w:t>
            </w:r>
            <w:r>
              <w:rPr>
                <w:color w:val="FFFFFF"/>
                <w:spacing w:val="-9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crucial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right="700" w:hanging="360"/>
              <w:rPr>
                <w:sz w:val="20"/>
              </w:rPr>
            </w:pPr>
            <w:r>
              <w:rPr>
                <w:color w:val="FFFFFF"/>
                <w:sz w:val="20"/>
              </w:rPr>
              <w:t>Ensure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that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most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important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aspect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 learning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is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made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clear –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cognitive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load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theory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is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relevant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for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all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pupils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with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SEND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both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terms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what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pupils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see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and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hear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and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are expected to learn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"/>
              <w:ind w:right="713" w:hanging="360"/>
              <w:rPr>
                <w:sz w:val="20"/>
              </w:rPr>
            </w:pPr>
            <w:r>
              <w:rPr>
                <w:color w:val="FFFFFF"/>
                <w:sz w:val="20"/>
              </w:rPr>
              <w:t>For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many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pupils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with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SEND,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it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is often 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recording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content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rather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than 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content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proofErr w:type="gramStart"/>
            <w:r>
              <w:rPr>
                <w:color w:val="FFFFFF"/>
                <w:sz w:val="20"/>
              </w:rPr>
              <w:t>itself which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provides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greatest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challenge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lessons,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and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this</w:t>
            </w:r>
            <w:proofErr w:type="gramEnd"/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should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be addressed in the planning and preparation for lessons.</w:t>
            </w:r>
          </w:p>
          <w:p w:rsidR="00B24510" w:rsidRDefault="00B24510" w:rsidP="00B2451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74" w:lineRule="exact"/>
              <w:ind w:hanging="360"/>
              <w:rPr>
                <w:sz w:val="20"/>
              </w:rPr>
            </w:pPr>
            <w:r>
              <w:rPr>
                <w:color w:val="FFFFFF"/>
                <w:sz w:val="20"/>
              </w:rPr>
              <w:t>Motivation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is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vital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bring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about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engagement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–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if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it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feels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too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hard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or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too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easy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it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will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not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be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motivating</w:t>
            </w:r>
          </w:p>
        </w:tc>
      </w:tr>
    </w:tbl>
    <w:p w:rsidR="00B24510" w:rsidRPr="00B24510" w:rsidRDefault="00B24510" w:rsidP="00B24510">
      <w:pPr>
        <w:pStyle w:val="BodyText"/>
        <w:spacing w:line="245" w:lineRule="exact"/>
        <w:rPr>
          <w:rFonts w:ascii="Linkpen 2b Join" w:hAnsi="Linkpen 2b Join"/>
          <w:b/>
          <w:sz w:val="24"/>
          <w:szCs w:val="24"/>
          <w:u w:val="single"/>
        </w:rPr>
      </w:pPr>
      <w:bookmarkStart w:id="0" w:name="_GoBack"/>
      <w:bookmarkEnd w:id="0"/>
    </w:p>
    <w:p w:rsidR="00A3463A" w:rsidRDefault="00B24510">
      <w:pPr>
        <w:rPr>
          <w:b/>
          <w:u w:val="single"/>
        </w:rPr>
      </w:pPr>
    </w:p>
    <w:p w:rsidR="00B24510" w:rsidRDefault="00B24510">
      <w:pPr>
        <w:rPr>
          <w:b/>
          <w:u w:val="single"/>
        </w:rPr>
      </w:pPr>
    </w:p>
    <w:p w:rsidR="00B24510" w:rsidRPr="00B24510" w:rsidRDefault="00B24510">
      <w:pPr>
        <w:rPr>
          <w:b/>
          <w:u w:val="single"/>
        </w:rPr>
      </w:pPr>
    </w:p>
    <w:sectPr w:rsidR="00B24510" w:rsidRPr="00B24510" w:rsidSect="00B2451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kpen 2b Join">
    <w:altName w:val="Ink Free"/>
    <w:panose1 w:val="03050602060000000000"/>
    <w:charset w:val="00"/>
    <w:family w:val="script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E6A38"/>
    <w:multiLevelType w:val="hybridMultilevel"/>
    <w:tmpl w:val="4AC61FD0"/>
    <w:lvl w:ilvl="0" w:tplc="B61A7AF2">
      <w:numFmt w:val="bullet"/>
      <w:lvlText w:val=""/>
      <w:lvlJc w:val="left"/>
      <w:pPr>
        <w:ind w:left="180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CCA9F40">
      <w:numFmt w:val="bullet"/>
      <w:lvlText w:val="•"/>
      <w:lvlJc w:val="left"/>
      <w:pPr>
        <w:ind w:left="343" w:hanging="190"/>
      </w:pPr>
      <w:rPr>
        <w:rFonts w:hint="default"/>
        <w:lang w:val="en-US" w:eastAsia="en-US" w:bidi="ar-SA"/>
      </w:rPr>
    </w:lvl>
    <w:lvl w:ilvl="2" w:tplc="FB72ED60">
      <w:numFmt w:val="bullet"/>
      <w:lvlText w:val="•"/>
      <w:lvlJc w:val="left"/>
      <w:pPr>
        <w:ind w:left="507" w:hanging="190"/>
      </w:pPr>
      <w:rPr>
        <w:rFonts w:hint="default"/>
        <w:lang w:val="en-US" w:eastAsia="en-US" w:bidi="ar-SA"/>
      </w:rPr>
    </w:lvl>
    <w:lvl w:ilvl="3" w:tplc="1868B1F2">
      <w:numFmt w:val="bullet"/>
      <w:lvlText w:val="•"/>
      <w:lvlJc w:val="left"/>
      <w:pPr>
        <w:ind w:left="671" w:hanging="190"/>
      </w:pPr>
      <w:rPr>
        <w:rFonts w:hint="default"/>
        <w:lang w:val="en-US" w:eastAsia="en-US" w:bidi="ar-SA"/>
      </w:rPr>
    </w:lvl>
    <w:lvl w:ilvl="4" w:tplc="17BE49AE">
      <w:numFmt w:val="bullet"/>
      <w:lvlText w:val="•"/>
      <w:lvlJc w:val="left"/>
      <w:pPr>
        <w:ind w:left="834" w:hanging="190"/>
      </w:pPr>
      <w:rPr>
        <w:rFonts w:hint="default"/>
        <w:lang w:val="en-US" w:eastAsia="en-US" w:bidi="ar-SA"/>
      </w:rPr>
    </w:lvl>
    <w:lvl w:ilvl="5" w:tplc="FC38B4FE">
      <w:numFmt w:val="bullet"/>
      <w:lvlText w:val="•"/>
      <w:lvlJc w:val="left"/>
      <w:pPr>
        <w:ind w:left="998" w:hanging="190"/>
      </w:pPr>
      <w:rPr>
        <w:rFonts w:hint="default"/>
        <w:lang w:val="en-US" w:eastAsia="en-US" w:bidi="ar-SA"/>
      </w:rPr>
    </w:lvl>
    <w:lvl w:ilvl="6" w:tplc="109CA45A">
      <w:numFmt w:val="bullet"/>
      <w:lvlText w:val="•"/>
      <w:lvlJc w:val="left"/>
      <w:pPr>
        <w:ind w:left="1162" w:hanging="190"/>
      </w:pPr>
      <w:rPr>
        <w:rFonts w:hint="default"/>
        <w:lang w:val="en-US" w:eastAsia="en-US" w:bidi="ar-SA"/>
      </w:rPr>
    </w:lvl>
    <w:lvl w:ilvl="7" w:tplc="AE94EEDE">
      <w:numFmt w:val="bullet"/>
      <w:lvlText w:val="•"/>
      <w:lvlJc w:val="left"/>
      <w:pPr>
        <w:ind w:left="1325" w:hanging="190"/>
      </w:pPr>
      <w:rPr>
        <w:rFonts w:hint="default"/>
        <w:lang w:val="en-US" w:eastAsia="en-US" w:bidi="ar-SA"/>
      </w:rPr>
    </w:lvl>
    <w:lvl w:ilvl="8" w:tplc="7D0EDEBC">
      <w:numFmt w:val="bullet"/>
      <w:lvlText w:val="•"/>
      <w:lvlJc w:val="left"/>
      <w:pPr>
        <w:ind w:left="1489" w:hanging="190"/>
      </w:pPr>
      <w:rPr>
        <w:rFonts w:hint="default"/>
        <w:lang w:val="en-US" w:eastAsia="en-US" w:bidi="ar-SA"/>
      </w:rPr>
    </w:lvl>
  </w:abstractNum>
  <w:abstractNum w:abstractNumId="1" w15:restartNumberingAfterBreak="0">
    <w:nsid w:val="0C5D7180"/>
    <w:multiLevelType w:val="hybridMultilevel"/>
    <w:tmpl w:val="1ECA9830"/>
    <w:lvl w:ilvl="0" w:tplc="0EAC5AFA">
      <w:numFmt w:val="bullet"/>
      <w:lvlText w:val=""/>
      <w:lvlJc w:val="left"/>
      <w:pPr>
        <w:ind w:left="254" w:hanging="1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B1C112C">
      <w:numFmt w:val="bullet"/>
      <w:lvlText w:val="•"/>
      <w:lvlJc w:val="left"/>
      <w:pPr>
        <w:ind w:left="415" w:hanging="149"/>
      </w:pPr>
      <w:rPr>
        <w:rFonts w:hint="default"/>
        <w:lang w:val="en-US" w:eastAsia="en-US" w:bidi="ar-SA"/>
      </w:rPr>
    </w:lvl>
    <w:lvl w:ilvl="2" w:tplc="4CD87E1C">
      <w:numFmt w:val="bullet"/>
      <w:lvlText w:val="•"/>
      <w:lvlJc w:val="left"/>
      <w:pPr>
        <w:ind w:left="571" w:hanging="149"/>
      </w:pPr>
      <w:rPr>
        <w:rFonts w:hint="default"/>
        <w:lang w:val="en-US" w:eastAsia="en-US" w:bidi="ar-SA"/>
      </w:rPr>
    </w:lvl>
    <w:lvl w:ilvl="3" w:tplc="642C4088">
      <w:numFmt w:val="bullet"/>
      <w:lvlText w:val="•"/>
      <w:lvlJc w:val="left"/>
      <w:pPr>
        <w:ind w:left="727" w:hanging="149"/>
      </w:pPr>
      <w:rPr>
        <w:rFonts w:hint="default"/>
        <w:lang w:val="en-US" w:eastAsia="en-US" w:bidi="ar-SA"/>
      </w:rPr>
    </w:lvl>
    <w:lvl w:ilvl="4" w:tplc="F70C5304">
      <w:numFmt w:val="bullet"/>
      <w:lvlText w:val="•"/>
      <w:lvlJc w:val="left"/>
      <w:pPr>
        <w:ind w:left="882" w:hanging="149"/>
      </w:pPr>
      <w:rPr>
        <w:rFonts w:hint="default"/>
        <w:lang w:val="en-US" w:eastAsia="en-US" w:bidi="ar-SA"/>
      </w:rPr>
    </w:lvl>
    <w:lvl w:ilvl="5" w:tplc="58C85A8C">
      <w:numFmt w:val="bullet"/>
      <w:lvlText w:val="•"/>
      <w:lvlJc w:val="left"/>
      <w:pPr>
        <w:ind w:left="1038" w:hanging="149"/>
      </w:pPr>
      <w:rPr>
        <w:rFonts w:hint="default"/>
        <w:lang w:val="en-US" w:eastAsia="en-US" w:bidi="ar-SA"/>
      </w:rPr>
    </w:lvl>
    <w:lvl w:ilvl="6" w:tplc="3058F2C4">
      <w:numFmt w:val="bullet"/>
      <w:lvlText w:val="•"/>
      <w:lvlJc w:val="left"/>
      <w:pPr>
        <w:ind w:left="1194" w:hanging="149"/>
      </w:pPr>
      <w:rPr>
        <w:rFonts w:hint="default"/>
        <w:lang w:val="en-US" w:eastAsia="en-US" w:bidi="ar-SA"/>
      </w:rPr>
    </w:lvl>
    <w:lvl w:ilvl="7" w:tplc="DDF0FEB2">
      <w:numFmt w:val="bullet"/>
      <w:lvlText w:val="•"/>
      <w:lvlJc w:val="left"/>
      <w:pPr>
        <w:ind w:left="1349" w:hanging="149"/>
      </w:pPr>
      <w:rPr>
        <w:rFonts w:hint="default"/>
        <w:lang w:val="en-US" w:eastAsia="en-US" w:bidi="ar-SA"/>
      </w:rPr>
    </w:lvl>
    <w:lvl w:ilvl="8" w:tplc="A0B02BF6">
      <w:numFmt w:val="bullet"/>
      <w:lvlText w:val="•"/>
      <w:lvlJc w:val="left"/>
      <w:pPr>
        <w:ind w:left="1505" w:hanging="149"/>
      </w:pPr>
      <w:rPr>
        <w:rFonts w:hint="default"/>
        <w:lang w:val="en-US" w:eastAsia="en-US" w:bidi="ar-SA"/>
      </w:rPr>
    </w:lvl>
  </w:abstractNum>
  <w:abstractNum w:abstractNumId="2" w15:restartNumberingAfterBreak="0">
    <w:nsid w:val="1640409E"/>
    <w:multiLevelType w:val="hybridMultilevel"/>
    <w:tmpl w:val="7A42C32A"/>
    <w:lvl w:ilvl="0" w:tplc="C24A4840">
      <w:numFmt w:val="bullet"/>
      <w:lvlText w:val=""/>
      <w:lvlJc w:val="left"/>
      <w:pPr>
        <w:ind w:left="268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036B40C">
      <w:numFmt w:val="bullet"/>
      <w:lvlText w:val="•"/>
      <w:lvlJc w:val="left"/>
      <w:pPr>
        <w:ind w:left="415" w:hanging="164"/>
      </w:pPr>
      <w:rPr>
        <w:rFonts w:hint="default"/>
        <w:lang w:val="en-US" w:eastAsia="en-US" w:bidi="ar-SA"/>
      </w:rPr>
    </w:lvl>
    <w:lvl w:ilvl="2" w:tplc="CDA85C1A">
      <w:numFmt w:val="bullet"/>
      <w:lvlText w:val="•"/>
      <w:lvlJc w:val="left"/>
      <w:pPr>
        <w:ind w:left="571" w:hanging="164"/>
      </w:pPr>
      <w:rPr>
        <w:rFonts w:hint="default"/>
        <w:lang w:val="en-US" w:eastAsia="en-US" w:bidi="ar-SA"/>
      </w:rPr>
    </w:lvl>
    <w:lvl w:ilvl="3" w:tplc="C5D614F0">
      <w:numFmt w:val="bullet"/>
      <w:lvlText w:val="•"/>
      <w:lvlJc w:val="left"/>
      <w:pPr>
        <w:ind w:left="726" w:hanging="164"/>
      </w:pPr>
      <w:rPr>
        <w:rFonts w:hint="default"/>
        <w:lang w:val="en-US" w:eastAsia="en-US" w:bidi="ar-SA"/>
      </w:rPr>
    </w:lvl>
    <w:lvl w:ilvl="4" w:tplc="9000BB1C">
      <w:numFmt w:val="bullet"/>
      <w:lvlText w:val="•"/>
      <w:lvlJc w:val="left"/>
      <w:pPr>
        <w:ind w:left="882" w:hanging="164"/>
      </w:pPr>
      <w:rPr>
        <w:rFonts w:hint="default"/>
        <w:lang w:val="en-US" w:eastAsia="en-US" w:bidi="ar-SA"/>
      </w:rPr>
    </w:lvl>
    <w:lvl w:ilvl="5" w:tplc="93524776">
      <w:numFmt w:val="bullet"/>
      <w:lvlText w:val="•"/>
      <w:lvlJc w:val="left"/>
      <w:pPr>
        <w:ind w:left="1037" w:hanging="164"/>
      </w:pPr>
      <w:rPr>
        <w:rFonts w:hint="default"/>
        <w:lang w:val="en-US" w:eastAsia="en-US" w:bidi="ar-SA"/>
      </w:rPr>
    </w:lvl>
    <w:lvl w:ilvl="6" w:tplc="D1C05812">
      <w:numFmt w:val="bullet"/>
      <w:lvlText w:val="•"/>
      <w:lvlJc w:val="left"/>
      <w:pPr>
        <w:ind w:left="1193" w:hanging="164"/>
      </w:pPr>
      <w:rPr>
        <w:rFonts w:hint="default"/>
        <w:lang w:val="en-US" w:eastAsia="en-US" w:bidi="ar-SA"/>
      </w:rPr>
    </w:lvl>
    <w:lvl w:ilvl="7" w:tplc="130E6304">
      <w:numFmt w:val="bullet"/>
      <w:lvlText w:val="•"/>
      <w:lvlJc w:val="left"/>
      <w:pPr>
        <w:ind w:left="1348" w:hanging="164"/>
      </w:pPr>
      <w:rPr>
        <w:rFonts w:hint="default"/>
        <w:lang w:val="en-US" w:eastAsia="en-US" w:bidi="ar-SA"/>
      </w:rPr>
    </w:lvl>
    <w:lvl w:ilvl="8" w:tplc="26F4D2BC">
      <w:numFmt w:val="bullet"/>
      <w:lvlText w:val="•"/>
      <w:lvlJc w:val="left"/>
      <w:pPr>
        <w:ind w:left="1504" w:hanging="164"/>
      </w:pPr>
      <w:rPr>
        <w:rFonts w:hint="default"/>
        <w:lang w:val="en-US" w:eastAsia="en-US" w:bidi="ar-SA"/>
      </w:rPr>
    </w:lvl>
  </w:abstractNum>
  <w:abstractNum w:abstractNumId="3" w15:restartNumberingAfterBreak="0">
    <w:nsid w:val="1678256A"/>
    <w:multiLevelType w:val="hybridMultilevel"/>
    <w:tmpl w:val="F5C641CA"/>
    <w:lvl w:ilvl="0" w:tplc="779CF83A">
      <w:numFmt w:val="bullet"/>
      <w:lvlText w:val=""/>
      <w:lvlJc w:val="left"/>
      <w:pPr>
        <w:ind w:left="203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474F5D0">
      <w:numFmt w:val="bullet"/>
      <w:lvlText w:val="•"/>
      <w:lvlJc w:val="left"/>
      <w:pPr>
        <w:ind w:left="361" w:hanging="142"/>
      </w:pPr>
      <w:rPr>
        <w:rFonts w:hint="default"/>
        <w:lang w:val="en-US" w:eastAsia="en-US" w:bidi="ar-SA"/>
      </w:rPr>
    </w:lvl>
    <w:lvl w:ilvl="2" w:tplc="F670B73E">
      <w:numFmt w:val="bullet"/>
      <w:lvlText w:val="•"/>
      <w:lvlJc w:val="left"/>
      <w:pPr>
        <w:ind w:left="523" w:hanging="142"/>
      </w:pPr>
      <w:rPr>
        <w:rFonts w:hint="default"/>
        <w:lang w:val="en-US" w:eastAsia="en-US" w:bidi="ar-SA"/>
      </w:rPr>
    </w:lvl>
    <w:lvl w:ilvl="3" w:tplc="354AA08E">
      <w:numFmt w:val="bullet"/>
      <w:lvlText w:val="•"/>
      <w:lvlJc w:val="left"/>
      <w:pPr>
        <w:ind w:left="684" w:hanging="142"/>
      </w:pPr>
      <w:rPr>
        <w:rFonts w:hint="default"/>
        <w:lang w:val="en-US" w:eastAsia="en-US" w:bidi="ar-SA"/>
      </w:rPr>
    </w:lvl>
    <w:lvl w:ilvl="4" w:tplc="1A3E2BC8">
      <w:numFmt w:val="bullet"/>
      <w:lvlText w:val="•"/>
      <w:lvlJc w:val="left"/>
      <w:pPr>
        <w:ind w:left="846" w:hanging="142"/>
      </w:pPr>
      <w:rPr>
        <w:rFonts w:hint="default"/>
        <w:lang w:val="en-US" w:eastAsia="en-US" w:bidi="ar-SA"/>
      </w:rPr>
    </w:lvl>
    <w:lvl w:ilvl="5" w:tplc="F6B2C20A">
      <w:numFmt w:val="bullet"/>
      <w:lvlText w:val="•"/>
      <w:lvlJc w:val="left"/>
      <w:pPr>
        <w:ind w:left="1007" w:hanging="142"/>
      </w:pPr>
      <w:rPr>
        <w:rFonts w:hint="default"/>
        <w:lang w:val="en-US" w:eastAsia="en-US" w:bidi="ar-SA"/>
      </w:rPr>
    </w:lvl>
    <w:lvl w:ilvl="6" w:tplc="7BA02AEC">
      <w:numFmt w:val="bullet"/>
      <w:lvlText w:val="•"/>
      <w:lvlJc w:val="left"/>
      <w:pPr>
        <w:ind w:left="1169" w:hanging="142"/>
      </w:pPr>
      <w:rPr>
        <w:rFonts w:hint="default"/>
        <w:lang w:val="en-US" w:eastAsia="en-US" w:bidi="ar-SA"/>
      </w:rPr>
    </w:lvl>
    <w:lvl w:ilvl="7" w:tplc="0338B526">
      <w:numFmt w:val="bullet"/>
      <w:lvlText w:val="•"/>
      <w:lvlJc w:val="left"/>
      <w:pPr>
        <w:ind w:left="1330" w:hanging="142"/>
      </w:pPr>
      <w:rPr>
        <w:rFonts w:hint="default"/>
        <w:lang w:val="en-US" w:eastAsia="en-US" w:bidi="ar-SA"/>
      </w:rPr>
    </w:lvl>
    <w:lvl w:ilvl="8" w:tplc="F386ECE0">
      <w:numFmt w:val="bullet"/>
      <w:lvlText w:val="•"/>
      <w:lvlJc w:val="left"/>
      <w:pPr>
        <w:ind w:left="1492" w:hanging="142"/>
      </w:pPr>
      <w:rPr>
        <w:rFonts w:hint="default"/>
        <w:lang w:val="en-US" w:eastAsia="en-US" w:bidi="ar-SA"/>
      </w:rPr>
    </w:lvl>
  </w:abstractNum>
  <w:abstractNum w:abstractNumId="4" w15:restartNumberingAfterBreak="0">
    <w:nsid w:val="1881327B"/>
    <w:multiLevelType w:val="hybridMultilevel"/>
    <w:tmpl w:val="B824D196"/>
    <w:lvl w:ilvl="0" w:tplc="22CEA3C6">
      <w:numFmt w:val="bullet"/>
      <w:lvlText w:val=""/>
      <w:lvlJc w:val="left"/>
      <w:pPr>
        <w:ind w:left="34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DA8268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02FCE130">
      <w:numFmt w:val="bullet"/>
      <w:lvlText w:val="•"/>
      <w:lvlJc w:val="left"/>
      <w:pPr>
        <w:ind w:left="930" w:hanging="360"/>
      </w:pPr>
      <w:rPr>
        <w:rFonts w:hint="default"/>
        <w:lang w:val="en-US" w:eastAsia="en-US" w:bidi="ar-SA"/>
      </w:rPr>
    </w:lvl>
    <w:lvl w:ilvl="3" w:tplc="B09A7DF6">
      <w:numFmt w:val="bullet"/>
      <w:lvlText w:val="•"/>
      <w:lvlJc w:val="left"/>
      <w:pPr>
        <w:ind w:left="1041" w:hanging="360"/>
      </w:pPr>
      <w:rPr>
        <w:rFonts w:hint="default"/>
        <w:lang w:val="en-US" w:eastAsia="en-US" w:bidi="ar-SA"/>
      </w:rPr>
    </w:lvl>
    <w:lvl w:ilvl="4" w:tplc="E4E23010">
      <w:numFmt w:val="bullet"/>
      <w:lvlText w:val="•"/>
      <w:lvlJc w:val="left"/>
      <w:pPr>
        <w:ind w:left="1151" w:hanging="360"/>
      </w:pPr>
      <w:rPr>
        <w:rFonts w:hint="default"/>
        <w:lang w:val="en-US" w:eastAsia="en-US" w:bidi="ar-SA"/>
      </w:rPr>
    </w:lvl>
    <w:lvl w:ilvl="5" w:tplc="2DF8EA72">
      <w:numFmt w:val="bullet"/>
      <w:lvlText w:val="•"/>
      <w:lvlJc w:val="left"/>
      <w:pPr>
        <w:ind w:left="1262" w:hanging="360"/>
      </w:pPr>
      <w:rPr>
        <w:rFonts w:hint="default"/>
        <w:lang w:val="en-US" w:eastAsia="en-US" w:bidi="ar-SA"/>
      </w:rPr>
    </w:lvl>
    <w:lvl w:ilvl="6" w:tplc="DE9A53BE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7" w:tplc="08DE796A">
      <w:numFmt w:val="bullet"/>
      <w:lvlText w:val="•"/>
      <w:lvlJc w:val="left"/>
      <w:pPr>
        <w:ind w:left="1483" w:hanging="360"/>
      </w:pPr>
      <w:rPr>
        <w:rFonts w:hint="default"/>
        <w:lang w:val="en-US" w:eastAsia="en-US" w:bidi="ar-SA"/>
      </w:rPr>
    </w:lvl>
    <w:lvl w:ilvl="8" w:tplc="34FE7648">
      <w:numFmt w:val="bullet"/>
      <w:lvlText w:val="•"/>
      <w:lvlJc w:val="left"/>
      <w:pPr>
        <w:ind w:left="159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9A442C1"/>
    <w:multiLevelType w:val="hybridMultilevel"/>
    <w:tmpl w:val="3F40E6CE"/>
    <w:lvl w:ilvl="0" w:tplc="F5820DDA">
      <w:numFmt w:val="bullet"/>
      <w:lvlText w:val=""/>
      <w:lvlJc w:val="left"/>
      <w:pPr>
        <w:ind w:left="827" w:hanging="406"/>
      </w:pPr>
      <w:rPr>
        <w:rFonts w:ascii="Symbol" w:eastAsia="Symbol" w:hAnsi="Symbol" w:cs="Symbol" w:hint="default"/>
        <w:b w:val="0"/>
        <w:bCs w:val="0"/>
        <w:i w:val="0"/>
        <w:iCs w:val="0"/>
        <w:color w:val="FFFFFF"/>
        <w:spacing w:val="0"/>
        <w:w w:val="100"/>
        <w:sz w:val="22"/>
        <w:szCs w:val="22"/>
        <w:lang w:val="en-US" w:eastAsia="en-US" w:bidi="ar-SA"/>
      </w:rPr>
    </w:lvl>
    <w:lvl w:ilvl="1" w:tplc="AE383A4C">
      <w:numFmt w:val="bullet"/>
      <w:lvlText w:val="•"/>
      <w:lvlJc w:val="left"/>
      <w:pPr>
        <w:ind w:left="2291" w:hanging="406"/>
      </w:pPr>
      <w:rPr>
        <w:rFonts w:hint="default"/>
        <w:lang w:val="en-US" w:eastAsia="en-US" w:bidi="ar-SA"/>
      </w:rPr>
    </w:lvl>
    <w:lvl w:ilvl="2" w:tplc="E0EA0956">
      <w:numFmt w:val="bullet"/>
      <w:lvlText w:val="•"/>
      <w:lvlJc w:val="left"/>
      <w:pPr>
        <w:ind w:left="3762" w:hanging="406"/>
      </w:pPr>
      <w:rPr>
        <w:rFonts w:hint="default"/>
        <w:lang w:val="en-US" w:eastAsia="en-US" w:bidi="ar-SA"/>
      </w:rPr>
    </w:lvl>
    <w:lvl w:ilvl="3" w:tplc="A178119A">
      <w:numFmt w:val="bullet"/>
      <w:lvlText w:val="•"/>
      <w:lvlJc w:val="left"/>
      <w:pPr>
        <w:ind w:left="5233" w:hanging="406"/>
      </w:pPr>
      <w:rPr>
        <w:rFonts w:hint="default"/>
        <w:lang w:val="en-US" w:eastAsia="en-US" w:bidi="ar-SA"/>
      </w:rPr>
    </w:lvl>
    <w:lvl w:ilvl="4" w:tplc="A7D88F4E">
      <w:numFmt w:val="bullet"/>
      <w:lvlText w:val="•"/>
      <w:lvlJc w:val="left"/>
      <w:pPr>
        <w:ind w:left="6704" w:hanging="406"/>
      </w:pPr>
      <w:rPr>
        <w:rFonts w:hint="default"/>
        <w:lang w:val="en-US" w:eastAsia="en-US" w:bidi="ar-SA"/>
      </w:rPr>
    </w:lvl>
    <w:lvl w:ilvl="5" w:tplc="265620DC">
      <w:numFmt w:val="bullet"/>
      <w:lvlText w:val="•"/>
      <w:lvlJc w:val="left"/>
      <w:pPr>
        <w:ind w:left="8176" w:hanging="406"/>
      </w:pPr>
      <w:rPr>
        <w:rFonts w:hint="default"/>
        <w:lang w:val="en-US" w:eastAsia="en-US" w:bidi="ar-SA"/>
      </w:rPr>
    </w:lvl>
    <w:lvl w:ilvl="6" w:tplc="0F021C12">
      <w:numFmt w:val="bullet"/>
      <w:lvlText w:val="•"/>
      <w:lvlJc w:val="left"/>
      <w:pPr>
        <w:ind w:left="9647" w:hanging="406"/>
      </w:pPr>
      <w:rPr>
        <w:rFonts w:hint="default"/>
        <w:lang w:val="en-US" w:eastAsia="en-US" w:bidi="ar-SA"/>
      </w:rPr>
    </w:lvl>
    <w:lvl w:ilvl="7" w:tplc="21F4E596">
      <w:numFmt w:val="bullet"/>
      <w:lvlText w:val="•"/>
      <w:lvlJc w:val="left"/>
      <w:pPr>
        <w:ind w:left="11118" w:hanging="406"/>
      </w:pPr>
      <w:rPr>
        <w:rFonts w:hint="default"/>
        <w:lang w:val="en-US" w:eastAsia="en-US" w:bidi="ar-SA"/>
      </w:rPr>
    </w:lvl>
    <w:lvl w:ilvl="8" w:tplc="68423DE4">
      <w:numFmt w:val="bullet"/>
      <w:lvlText w:val="•"/>
      <w:lvlJc w:val="left"/>
      <w:pPr>
        <w:ind w:left="12589" w:hanging="406"/>
      </w:pPr>
      <w:rPr>
        <w:rFonts w:hint="default"/>
        <w:lang w:val="en-US" w:eastAsia="en-US" w:bidi="ar-SA"/>
      </w:rPr>
    </w:lvl>
  </w:abstractNum>
  <w:abstractNum w:abstractNumId="6" w15:restartNumberingAfterBreak="0">
    <w:nsid w:val="32466CB2"/>
    <w:multiLevelType w:val="hybridMultilevel"/>
    <w:tmpl w:val="87BCBBA8"/>
    <w:lvl w:ilvl="0" w:tplc="A51A68B4">
      <w:numFmt w:val="bullet"/>
      <w:lvlText w:val=""/>
      <w:lvlJc w:val="left"/>
      <w:pPr>
        <w:ind w:left="212" w:hanging="106"/>
      </w:pPr>
      <w:rPr>
        <w:rFonts w:ascii="Symbol" w:eastAsia="Symbol" w:hAnsi="Symbol" w:cs="Symbol" w:hint="default"/>
        <w:b w:val="0"/>
        <w:bCs w:val="0"/>
        <w:i w:val="0"/>
        <w:iCs w:val="0"/>
        <w:spacing w:val="13"/>
        <w:w w:val="85"/>
        <w:sz w:val="18"/>
        <w:szCs w:val="18"/>
        <w:lang w:val="en-US" w:eastAsia="en-US" w:bidi="ar-SA"/>
      </w:rPr>
    </w:lvl>
    <w:lvl w:ilvl="1" w:tplc="38464A0A">
      <w:numFmt w:val="bullet"/>
      <w:lvlText w:val="•"/>
      <w:lvlJc w:val="left"/>
      <w:pPr>
        <w:ind w:left="379" w:hanging="106"/>
      </w:pPr>
      <w:rPr>
        <w:rFonts w:hint="default"/>
        <w:lang w:val="en-US" w:eastAsia="en-US" w:bidi="ar-SA"/>
      </w:rPr>
    </w:lvl>
    <w:lvl w:ilvl="2" w:tplc="B4C46E00">
      <w:numFmt w:val="bullet"/>
      <w:lvlText w:val="•"/>
      <w:lvlJc w:val="left"/>
      <w:pPr>
        <w:ind w:left="539" w:hanging="106"/>
      </w:pPr>
      <w:rPr>
        <w:rFonts w:hint="default"/>
        <w:lang w:val="en-US" w:eastAsia="en-US" w:bidi="ar-SA"/>
      </w:rPr>
    </w:lvl>
    <w:lvl w:ilvl="3" w:tplc="7DBCF83A">
      <w:numFmt w:val="bullet"/>
      <w:lvlText w:val="•"/>
      <w:lvlJc w:val="left"/>
      <w:pPr>
        <w:ind w:left="699" w:hanging="106"/>
      </w:pPr>
      <w:rPr>
        <w:rFonts w:hint="default"/>
        <w:lang w:val="en-US" w:eastAsia="en-US" w:bidi="ar-SA"/>
      </w:rPr>
    </w:lvl>
    <w:lvl w:ilvl="4" w:tplc="633A45CE">
      <w:numFmt w:val="bullet"/>
      <w:lvlText w:val="•"/>
      <w:lvlJc w:val="left"/>
      <w:pPr>
        <w:ind w:left="858" w:hanging="106"/>
      </w:pPr>
      <w:rPr>
        <w:rFonts w:hint="default"/>
        <w:lang w:val="en-US" w:eastAsia="en-US" w:bidi="ar-SA"/>
      </w:rPr>
    </w:lvl>
    <w:lvl w:ilvl="5" w:tplc="65F4DEE8">
      <w:numFmt w:val="bullet"/>
      <w:lvlText w:val="•"/>
      <w:lvlJc w:val="left"/>
      <w:pPr>
        <w:ind w:left="1018" w:hanging="106"/>
      </w:pPr>
      <w:rPr>
        <w:rFonts w:hint="default"/>
        <w:lang w:val="en-US" w:eastAsia="en-US" w:bidi="ar-SA"/>
      </w:rPr>
    </w:lvl>
    <w:lvl w:ilvl="6" w:tplc="1C02C6E4">
      <w:numFmt w:val="bullet"/>
      <w:lvlText w:val="•"/>
      <w:lvlJc w:val="left"/>
      <w:pPr>
        <w:ind w:left="1178" w:hanging="106"/>
      </w:pPr>
      <w:rPr>
        <w:rFonts w:hint="default"/>
        <w:lang w:val="en-US" w:eastAsia="en-US" w:bidi="ar-SA"/>
      </w:rPr>
    </w:lvl>
    <w:lvl w:ilvl="7" w:tplc="8C0AEBAE">
      <w:numFmt w:val="bullet"/>
      <w:lvlText w:val="•"/>
      <w:lvlJc w:val="left"/>
      <w:pPr>
        <w:ind w:left="1337" w:hanging="106"/>
      </w:pPr>
      <w:rPr>
        <w:rFonts w:hint="default"/>
        <w:lang w:val="en-US" w:eastAsia="en-US" w:bidi="ar-SA"/>
      </w:rPr>
    </w:lvl>
    <w:lvl w:ilvl="8" w:tplc="19C86474">
      <w:numFmt w:val="bullet"/>
      <w:lvlText w:val="•"/>
      <w:lvlJc w:val="left"/>
      <w:pPr>
        <w:ind w:left="1497" w:hanging="106"/>
      </w:pPr>
      <w:rPr>
        <w:rFonts w:hint="default"/>
        <w:lang w:val="en-US" w:eastAsia="en-US" w:bidi="ar-SA"/>
      </w:rPr>
    </w:lvl>
  </w:abstractNum>
  <w:abstractNum w:abstractNumId="7" w15:restartNumberingAfterBreak="0">
    <w:nsid w:val="33B42E50"/>
    <w:multiLevelType w:val="hybridMultilevel"/>
    <w:tmpl w:val="D9040B1E"/>
    <w:lvl w:ilvl="0" w:tplc="F4226018">
      <w:numFmt w:val="bullet"/>
      <w:lvlText w:val=""/>
      <w:lvlJc w:val="left"/>
      <w:pPr>
        <w:ind w:left="267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168F97A">
      <w:numFmt w:val="bullet"/>
      <w:lvlText w:val="•"/>
      <w:lvlJc w:val="left"/>
      <w:pPr>
        <w:ind w:left="415" w:hanging="164"/>
      </w:pPr>
      <w:rPr>
        <w:rFonts w:hint="default"/>
        <w:lang w:val="en-US" w:eastAsia="en-US" w:bidi="ar-SA"/>
      </w:rPr>
    </w:lvl>
    <w:lvl w:ilvl="2" w:tplc="742EA376">
      <w:numFmt w:val="bullet"/>
      <w:lvlText w:val="•"/>
      <w:lvlJc w:val="left"/>
      <w:pPr>
        <w:ind w:left="571" w:hanging="164"/>
      </w:pPr>
      <w:rPr>
        <w:rFonts w:hint="default"/>
        <w:lang w:val="en-US" w:eastAsia="en-US" w:bidi="ar-SA"/>
      </w:rPr>
    </w:lvl>
    <w:lvl w:ilvl="3" w:tplc="8CC01760">
      <w:numFmt w:val="bullet"/>
      <w:lvlText w:val="•"/>
      <w:lvlJc w:val="left"/>
      <w:pPr>
        <w:ind w:left="727" w:hanging="164"/>
      </w:pPr>
      <w:rPr>
        <w:rFonts w:hint="default"/>
        <w:lang w:val="en-US" w:eastAsia="en-US" w:bidi="ar-SA"/>
      </w:rPr>
    </w:lvl>
    <w:lvl w:ilvl="4" w:tplc="47A05476">
      <w:numFmt w:val="bullet"/>
      <w:lvlText w:val="•"/>
      <w:lvlJc w:val="left"/>
      <w:pPr>
        <w:ind w:left="882" w:hanging="164"/>
      </w:pPr>
      <w:rPr>
        <w:rFonts w:hint="default"/>
        <w:lang w:val="en-US" w:eastAsia="en-US" w:bidi="ar-SA"/>
      </w:rPr>
    </w:lvl>
    <w:lvl w:ilvl="5" w:tplc="8F38C1E8">
      <w:numFmt w:val="bullet"/>
      <w:lvlText w:val="•"/>
      <w:lvlJc w:val="left"/>
      <w:pPr>
        <w:ind w:left="1038" w:hanging="164"/>
      </w:pPr>
      <w:rPr>
        <w:rFonts w:hint="default"/>
        <w:lang w:val="en-US" w:eastAsia="en-US" w:bidi="ar-SA"/>
      </w:rPr>
    </w:lvl>
    <w:lvl w:ilvl="6" w:tplc="5768BC58">
      <w:numFmt w:val="bullet"/>
      <w:lvlText w:val="•"/>
      <w:lvlJc w:val="left"/>
      <w:pPr>
        <w:ind w:left="1194" w:hanging="164"/>
      </w:pPr>
      <w:rPr>
        <w:rFonts w:hint="default"/>
        <w:lang w:val="en-US" w:eastAsia="en-US" w:bidi="ar-SA"/>
      </w:rPr>
    </w:lvl>
    <w:lvl w:ilvl="7" w:tplc="EE3044EC">
      <w:numFmt w:val="bullet"/>
      <w:lvlText w:val="•"/>
      <w:lvlJc w:val="left"/>
      <w:pPr>
        <w:ind w:left="1349" w:hanging="164"/>
      </w:pPr>
      <w:rPr>
        <w:rFonts w:hint="default"/>
        <w:lang w:val="en-US" w:eastAsia="en-US" w:bidi="ar-SA"/>
      </w:rPr>
    </w:lvl>
    <w:lvl w:ilvl="8" w:tplc="9E629DCC">
      <w:numFmt w:val="bullet"/>
      <w:lvlText w:val="•"/>
      <w:lvlJc w:val="left"/>
      <w:pPr>
        <w:ind w:left="1505" w:hanging="164"/>
      </w:pPr>
      <w:rPr>
        <w:rFonts w:hint="default"/>
        <w:lang w:val="en-US" w:eastAsia="en-US" w:bidi="ar-SA"/>
      </w:rPr>
    </w:lvl>
  </w:abstractNum>
  <w:abstractNum w:abstractNumId="8" w15:restartNumberingAfterBreak="0">
    <w:nsid w:val="3766716C"/>
    <w:multiLevelType w:val="hybridMultilevel"/>
    <w:tmpl w:val="0A522A16"/>
    <w:lvl w:ilvl="0" w:tplc="FAE6E436">
      <w:numFmt w:val="bullet"/>
      <w:lvlText w:val=""/>
      <w:lvlJc w:val="left"/>
      <w:pPr>
        <w:ind w:left="279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DE4A614">
      <w:numFmt w:val="bullet"/>
      <w:lvlText w:val="•"/>
      <w:lvlJc w:val="left"/>
      <w:pPr>
        <w:ind w:left="433" w:hanging="176"/>
      </w:pPr>
      <w:rPr>
        <w:rFonts w:hint="default"/>
        <w:lang w:val="en-US" w:eastAsia="en-US" w:bidi="ar-SA"/>
      </w:rPr>
    </w:lvl>
    <w:lvl w:ilvl="2" w:tplc="D32E3ED0">
      <w:numFmt w:val="bullet"/>
      <w:lvlText w:val="•"/>
      <w:lvlJc w:val="left"/>
      <w:pPr>
        <w:ind w:left="587" w:hanging="176"/>
      </w:pPr>
      <w:rPr>
        <w:rFonts w:hint="default"/>
        <w:lang w:val="en-US" w:eastAsia="en-US" w:bidi="ar-SA"/>
      </w:rPr>
    </w:lvl>
    <w:lvl w:ilvl="3" w:tplc="2D4C48BC">
      <w:numFmt w:val="bullet"/>
      <w:lvlText w:val="•"/>
      <w:lvlJc w:val="left"/>
      <w:pPr>
        <w:ind w:left="741" w:hanging="176"/>
      </w:pPr>
      <w:rPr>
        <w:rFonts w:hint="default"/>
        <w:lang w:val="en-US" w:eastAsia="en-US" w:bidi="ar-SA"/>
      </w:rPr>
    </w:lvl>
    <w:lvl w:ilvl="4" w:tplc="B13E44E2">
      <w:numFmt w:val="bullet"/>
      <w:lvlText w:val="•"/>
      <w:lvlJc w:val="left"/>
      <w:pPr>
        <w:ind w:left="894" w:hanging="176"/>
      </w:pPr>
      <w:rPr>
        <w:rFonts w:hint="default"/>
        <w:lang w:val="en-US" w:eastAsia="en-US" w:bidi="ar-SA"/>
      </w:rPr>
    </w:lvl>
    <w:lvl w:ilvl="5" w:tplc="FA8C8272">
      <w:numFmt w:val="bullet"/>
      <w:lvlText w:val="•"/>
      <w:lvlJc w:val="left"/>
      <w:pPr>
        <w:ind w:left="1048" w:hanging="176"/>
      </w:pPr>
      <w:rPr>
        <w:rFonts w:hint="default"/>
        <w:lang w:val="en-US" w:eastAsia="en-US" w:bidi="ar-SA"/>
      </w:rPr>
    </w:lvl>
    <w:lvl w:ilvl="6" w:tplc="B02E601A">
      <w:numFmt w:val="bullet"/>
      <w:lvlText w:val="•"/>
      <w:lvlJc w:val="left"/>
      <w:pPr>
        <w:ind w:left="1202" w:hanging="176"/>
      </w:pPr>
      <w:rPr>
        <w:rFonts w:hint="default"/>
        <w:lang w:val="en-US" w:eastAsia="en-US" w:bidi="ar-SA"/>
      </w:rPr>
    </w:lvl>
    <w:lvl w:ilvl="7" w:tplc="37AC4008">
      <w:numFmt w:val="bullet"/>
      <w:lvlText w:val="•"/>
      <w:lvlJc w:val="left"/>
      <w:pPr>
        <w:ind w:left="1355" w:hanging="176"/>
      </w:pPr>
      <w:rPr>
        <w:rFonts w:hint="default"/>
        <w:lang w:val="en-US" w:eastAsia="en-US" w:bidi="ar-SA"/>
      </w:rPr>
    </w:lvl>
    <w:lvl w:ilvl="8" w:tplc="06D8E6CE">
      <w:numFmt w:val="bullet"/>
      <w:lvlText w:val="•"/>
      <w:lvlJc w:val="left"/>
      <w:pPr>
        <w:ind w:left="1509" w:hanging="176"/>
      </w:pPr>
      <w:rPr>
        <w:rFonts w:hint="default"/>
        <w:lang w:val="en-US" w:eastAsia="en-US" w:bidi="ar-SA"/>
      </w:rPr>
    </w:lvl>
  </w:abstractNum>
  <w:abstractNum w:abstractNumId="9" w15:restartNumberingAfterBreak="0">
    <w:nsid w:val="416B72B1"/>
    <w:multiLevelType w:val="hybridMultilevel"/>
    <w:tmpl w:val="992A5190"/>
    <w:lvl w:ilvl="0" w:tplc="5E9AA10C">
      <w:numFmt w:val="bullet"/>
      <w:lvlText w:val=""/>
      <w:lvlJc w:val="left"/>
      <w:pPr>
        <w:ind w:left="166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F78E0FE">
      <w:numFmt w:val="bullet"/>
      <w:lvlText w:val="•"/>
      <w:lvlJc w:val="left"/>
      <w:pPr>
        <w:ind w:left="325" w:hanging="142"/>
      </w:pPr>
      <w:rPr>
        <w:rFonts w:hint="default"/>
        <w:lang w:val="en-US" w:eastAsia="en-US" w:bidi="ar-SA"/>
      </w:rPr>
    </w:lvl>
    <w:lvl w:ilvl="2" w:tplc="2E70FEEE">
      <w:numFmt w:val="bullet"/>
      <w:lvlText w:val="•"/>
      <w:lvlJc w:val="left"/>
      <w:pPr>
        <w:ind w:left="491" w:hanging="142"/>
      </w:pPr>
      <w:rPr>
        <w:rFonts w:hint="default"/>
        <w:lang w:val="en-US" w:eastAsia="en-US" w:bidi="ar-SA"/>
      </w:rPr>
    </w:lvl>
    <w:lvl w:ilvl="3" w:tplc="A412F6E8">
      <w:numFmt w:val="bullet"/>
      <w:lvlText w:val="•"/>
      <w:lvlJc w:val="left"/>
      <w:pPr>
        <w:ind w:left="656" w:hanging="142"/>
      </w:pPr>
      <w:rPr>
        <w:rFonts w:hint="default"/>
        <w:lang w:val="en-US" w:eastAsia="en-US" w:bidi="ar-SA"/>
      </w:rPr>
    </w:lvl>
    <w:lvl w:ilvl="4" w:tplc="E814F48C">
      <w:numFmt w:val="bullet"/>
      <w:lvlText w:val="•"/>
      <w:lvlJc w:val="left"/>
      <w:pPr>
        <w:ind w:left="822" w:hanging="142"/>
      </w:pPr>
      <w:rPr>
        <w:rFonts w:hint="default"/>
        <w:lang w:val="en-US" w:eastAsia="en-US" w:bidi="ar-SA"/>
      </w:rPr>
    </w:lvl>
    <w:lvl w:ilvl="5" w:tplc="3AA66340">
      <w:numFmt w:val="bullet"/>
      <w:lvlText w:val="•"/>
      <w:lvlJc w:val="left"/>
      <w:pPr>
        <w:ind w:left="987" w:hanging="142"/>
      </w:pPr>
      <w:rPr>
        <w:rFonts w:hint="default"/>
        <w:lang w:val="en-US" w:eastAsia="en-US" w:bidi="ar-SA"/>
      </w:rPr>
    </w:lvl>
    <w:lvl w:ilvl="6" w:tplc="FCAE53D0">
      <w:numFmt w:val="bullet"/>
      <w:lvlText w:val="•"/>
      <w:lvlJc w:val="left"/>
      <w:pPr>
        <w:ind w:left="1153" w:hanging="142"/>
      </w:pPr>
      <w:rPr>
        <w:rFonts w:hint="default"/>
        <w:lang w:val="en-US" w:eastAsia="en-US" w:bidi="ar-SA"/>
      </w:rPr>
    </w:lvl>
    <w:lvl w:ilvl="7" w:tplc="AC6880E0">
      <w:numFmt w:val="bullet"/>
      <w:lvlText w:val="•"/>
      <w:lvlJc w:val="left"/>
      <w:pPr>
        <w:ind w:left="1318" w:hanging="142"/>
      </w:pPr>
      <w:rPr>
        <w:rFonts w:hint="default"/>
        <w:lang w:val="en-US" w:eastAsia="en-US" w:bidi="ar-SA"/>
      </w:rPr>
    </w:lvl>
    <w:lvl w:ilvl="8" w:tplc="7982DE0E">
      <w:numFmt w:val="bullet"/>
      <w:lvlText w:val="•"/>
      <w:lvlJc w:val="left"/>
      <w:pPr>
        <w:ind w:left="1484" w:hanging="142"/>
      </w:pPr>
      <w:rPr>
        <w:rFonts w:hint="default"/>
        <w:lang w:val="en-US" w:eastAsia="en-US" w:bidi="ar-SA"/>
      </w:rPr>
    </w:lvl>
  </w:abstractNum>
  <w:abstractNum w:abstractNumId="10" w15:restartNumberingAfterBreak="0">
    <w:nsid w:val="42725A69"/>
    <w:multiLevelType w:val="hybridMultilevel"/>
    <w:tmpl w:val="5C905926"/>
    <w:lvl w:ilvl="0" w:tplc="750E05DA">
      <w:numFmt w:val="bullet"/>
      <w:lvlText w:val=""/>
      <w:lvlJc w:val="left"/>
      <w:pPr>
        <w:ind w:left="168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96E75C2">
      <w:numFmt w:val="bullet"/>
      <w:lvlText w:val="•"/>
      <w:lvlJc w:val="left"/>
      <w:pPr>
        <w:ind w:left="325" w:hanging="142"/>
      </w:pPr>
      <w:rPr>
        <w:rFonts w:hint="default"/>
        <w:lang w:val="en-US" w:eastAsia="en-US" w:bidi="ar-SA"/>
      </w:rPr>
    </w:lvl>
    <w:lvl w:ilvl="2" w:tplc="FBD6D678">
      <w:numFmt w:val="bullet"/>
      <w:lvlText w:val="•"/>
      <w:lvlJc w:val="left"/>
      <w:pPr>
        <w:ind w:left="491" w:hanging="142"/>
      </w:pPr>
      <w:rPr>
        <w:rFonts w:hint="default"/>
        <w:lang w:val="en-US" w:eastAsia="en-US" w:bidi="ar-SA"/>
      </w:rPr>
    </w:lvl>
    <w:lvl w:ilvl="3" w:tplc="59DA7CA6">
      <w:numFmt w:val="bullet"/>
      <w:lvlText w:val="•"/>
      <w:lvlJc w:val="left"/>
      <w:pPr>
        <w:ind w:left="657" w:hanging="142"/>
      </w:pPr>
      <w:rPr>
        <w:rFonts w:hint="default"/>
        <w:lang w:val="en-US" w:eastAsia="en-US" w:bidi="ar-SA"/>
      </w:rPr>
    </w:lvl>
    <w:lvl w:ilvl="4" w:tplc="7EEE1550">
      <w:numFmt w:val="bullet"/>
      <w:lvlText w:val="•"/>
      <w:lvlJc w:val="left"/>
      <w:pPr>
        <w:ind w:left="822" w:hanging="142"/>
      </w:pPr>
      <w:rPr>
        <w:rFonts w:hint="default"/>
        <w:lang w:val="en-US" w:eastAsia="en-US" w:bidi="ar-SA"/>
      </w:rPr>
    </w:lvl>
    <w:lvl w:ilvl="5" w:tplc="E9F051E4">
      <w:numFmt w:val="bullet"/>
      <w:lvlText w:val="•"/>
      <w:lvlJc w:val="left"/>
      <w:pPr>
        <w:ind w:left="988" w:hanging="142"/>
      </w:pPr>
      <w:rPr>
        <w:rFonts w:hint="default"/>
        <w:lang w:val="en-US" w:eastAsia="en-US" w:bidi="ar-SA"/>
      </w:rPr>
    </w:lvl>
    <w:lvl w:ilvl="6" w:tplc="2F3C7FE0">
      <w:numFmt w:val="bullet"/>
      <w:lvlText w:val="•"/>
      <w:lvlJc w:val="left"/>
      <w:pPr>
        <w:ind w:left="1154" w:hanging="142"/>
      </w:pPr>
      <w:rPr>
        <w:rFonts w:hint="default"/>
        <w:lang w:val="en-US" w:eastAsia="en-US" w:bidi="ar-SA"/>
      </w:rPr>
    </w:lvl>
    <w:lvl w:ilvl="7" w:tplc="156626F0">
      <w:numFmt w:val="bullet"/>
      <w:lvlText w:val="•"/>
      <w:lvlJc w:val="left"/>
      <w:pPr>
        <w:ind w:left="1319" w:hanging="142"/>
      </w:pPr>
      <w:rPr>
        <w:rFonts w:hint="default"/>
        <w:lang w:val="en-US" w:eastAsia="en-US" w:bidi="ar-SA"/>
      </w:rPr>
    </w:lvl>
    <w:lvl w:ilvl="8" w:tplc="4F10709E">
      <w:numFmt w:val="bullet"/>
      <w:lvlText w:val="•"/>
      <w:lvlJc w:val="left"/>
      <w:pPr>
        <w:ind w:left="1485" w:hanging="142"/>
      </w:pPr>
      <w:rPr>
        <w:rFonts w:hint="default"/>
        <w:lang w:val="en-US" w:eastAsia="en-US" w:bidi="ar-SA"/>
      </w:rPr>
    </w:lvl>
  </w:abstractNum>
  <w:abstractNum w:abstractNumId="11" w15:restartNumberingAfterBreak="0">
    <w:nsid w:val="511A23F5"/>
    <w:multiLevelType w:val="hybridMultilevel"/>
    <w:tmpl w:val="2E8072A0"/>
    <w:lvl w:ilvl="0" w:tplc="E638B772">
      <w:numFmt w:val="bullet"/>
      <w:lvlText w:val=""/>
      <w:lvlJc w:val="left"/>
      <w:pPr>
        <w:ind w:left="180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458E326">
      <w:numFmt w:val="bullet"/>
      <w:lvlText w:val="•"/>
      <w:lvlJc w:val="left"/>
      <w:pPr>
        <w:ind w:left="343" w:hanging="144"/>
      </w:pPr>
      <w:rPr>
        <w:rFonts w:hint="default"/>
        <w:lang w:val="en-US" w:eastAsia="en-US" w:bidi="ar-SA"/>
      </w:rPr>
    </w:lvl>
    <w:lvl w:ilvl="2" w:tplc="A8D0D92A">
      <w:numFmt w:val="bullet"/>
      <w:lvlText w:val="•"/>
      <w:lvlJc w:val="left"/>
      <w:pPr>
        <w:ind w:left="507" w:hanging="144"/>
      </w:pPr>
      <w:rPr>
        <w:rFonts w:hint="default"/>
        <w:lang w:val="en-US" w:eastAsia="en-US" w:bidi="ar-SA"/>
      </w:rPr>
    </w:lvl>
    <w:lvl w:ilvl="3" w:tplc="9E687216">
      <w:numFmt w:val="bullet"/>
      <w:lvlText w:val="•"/>
      <w:lvlJc w:val="left"/>
      <w:pPr>
        <w:ind w:left="671" w:hanging="144"/>
      </w:pPr>
      <w:rPr>
        <w:rFonts w:hint="default"/>
        <w:lang w:val="en-US" w:eastAsia="en-US" w:bidi="ar-SA"/>
      </w:rPr>
    </w:lvl>
    <w:lvl w:ilvl="4" w:tplc="3244CE8A">
      <w:numFmt w:val="bullet"/>
      <w:lvlText w:val="•"/>
      <w:lvlJc w:val="left"/>
      <w:pPr>
        <w:ind w:left="834" w:hanging="144"/>
      </w:pPr>
      <w:rPr>
        <w:rFonts w:hint="default"/>
        <w:lang w:val="en-US" w:eastAsia="en-US" w:bidi="ar-SA"/>
      </w:rPr>
    </w:lvl>
    <w:lvl w:ilvl="5" w:tplc="03D0BD24">
      <w:numFmt w:val="bullet"/>
      <w:lvlText w:val="•"/>
      <w:lvlJc w:val="left"/>
      <w:pPr>
        <w:ind w:left="998" w:hanging="144"/>
      </w:pPr>
      <w:rPr>
        <w:rFonts w:hint="default"/>
        <w:lang w:val="en-US" w:eastAsia="en-US" w:bidi="ar-SA"/>
      </w:rPr>
    </w:lvl>
    <w:lvl w:ilvl="6" w:tplc="92B2394C">
      <w:numFmt w:val="bullet"/>
      <w:lvlText w:val="•"/>
      <w:lvlJc w:val="left"/>
      <w:pPr>
        <w:ind w:left="1162" w:hanging="144"/>
      </w:pPr>
      <w:rPr>
        <w:rFonts w:hint="default"/>
        <w:lang w:val="en-US" w:eastAsia="en-US" w:bidi="ar-SA"/>
      </w:rPr>
    </w:lvl>
    <w:lvl w:ilvl="7" w:tplc="9028DE0A">
      <w:numFmt w:val="bullet"/>
      <w:lvlText w:val="•"/>
      <w:lvlJc w:val="left"/>
      <w:pPr>
        <w:ind w:left="1325" w:hanging="144"/>
      </w:pPr>
      <w:rPr>
        <w:rFonts w:hint="default"/>
        <w:lang w:val="en-US" w:eastAsia="en-US" w:bidi="ar-SA"/>
      </w:rPr>
    </w:lvl>
    <w:lvl w:ilvl="8" w:tplc="A3C098AE">
      <w:numFmt w:val="bullet"/>
      <w:lvlText w:val="•"/>
      <w:lvlJc w:val="left"/>
      <w:pPr>
        <w:ind w:left="1489" w:hanging="144"/>
      </w:pPr>
      <w:rPr>
        <w:rFonts w:hint="default"/>
        <w:lang w:val="en-US" w:eastAsia="en-US" w:bidi="ar-SA"/>
      </w:rPr>
    </w:lvl>
  </w:abstractNum>
  <w:abstractNum w:abstractNumId="12" w15:restartNumberingAfterBreak="0">
    <w:nsid w:val="612B677A"/>
    <w:multiLevelType w:val="hybridMultilevel"/>
    <w:tmpl w:val="1E3AE876"/>
    <w:lvl w:ilvl="0" w:tplc="77F689DC">
      <w:numFmt w:val="bullet"/>
      <w:lvlText w:val=""/>
      <w:lvlJc w:val="left"/>
      <w:pPr>
        <w:ind w:left="166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224F914">
      <w:numFmt w:val="bullet"/>
      <w:lvlText w:val="•"/>
      <w:lvlJc w:val="left"/>
      <w:pPr>
        <w:ind w:left="325" w:hanging="142"/>
      </w:pPr>
      <w:rPr>
        <w:rFonts w:hint="default"/>
        <w:lang w:val="en-US" w:eastAsia="en-US" w:bidi="ar-SA"/>
      </w:rPr>
    </w:lvl>
    <w:lvl w:ilvl="2" w:tplc="0A944BCC">
      <w:numFmt w:val="bullet"/>
      <w:lvlText w:val="•"/>
      <w:lvlJc w:val="left"/>
      <w:pPr>
        <w:ind w:left="491" w:hanging="142"/>
      </w:pPr>
      <w:rPr>
        <w:rFonts w:hint="default"/>
        <w:lang w:val="en-US" w:eastAsia="en-US" w:bidi="ar-SA"/>
      </w:rPr>
    </w:lvl>
    <w:lvl w:ilvl="3" w:tplc="69962384">
      <w:numFmt w:val="bullet"/>
      <w:lvlText w:val="•"/>
      <w:lvlJc w:val="left"/>
      <w:pPr>
        <w:ind w:left="656" w:hanging="142"/>
      </w:pPr>
      <w:rPr>
        <w:rFonts w:hint="default"/>
        <w:lang w:val="en-US" w:eastAsia="en-US" w:bidi="ar-SA"/>
      </w:rPr>
    </w:lvl>
    <w:lvl w:ilvl="4" w:tplc="EEBC2432">
      <w:numFmt w:val="bullet"/>
      <w:lvlText w:val="•"/>
      <w:lvlJc w:val="left"/>
      <w:pPr>
        <w:ind w:left="822" w:hanging="142"/>
      </w:pPr>
      <w:rPr>
        <w:rFonts w:hint="default"/>
        <w:lang w:val="en-US" w:eastAsia="en-US" w:bidi="ar-SA"/>
      </w:rPr>
    </w:lvl>
    <w:lvl w:ilvl="5" w:tplc="DC2871E0">
      <w:numFmt w:val="bullet"/>
      <w:lvlText w:val="•"/>
      <w:lvlJc w:val="left"/>
      <w:pPr>
        <w:ind w:left="987" w:hanging="142"/>
      </w:pPr>
      <w:rPr>
        <w:rFonts w:hint="default"/>
        <w:lang w:val="en-US" w:eastAsia="en-US" w:bidi="ar-SA"/>
      </w:rPr>
    </w:lvl>
    <w:lvl w:ilvl="6" w:tplc="3FF65228">
      <w:numFmt w:val="bullet"/>
      <w:lvlText w:val="•"/>
      <w:lvlJc w:val="left"/>
      <w:pPr>
        <w:ind w:left="1153" w:hanging="142"/>
      </w:pPr>
      <w:rPr>
        <w:rFonts w:hint="default"/>
        <w:lang w:val="en-US" w:eastAsia="en-US" w:bidi="ar-SA"/>
      </w:rPr>
    </w:lvl>
    <w:lvl w:ilvl="7" w:tplc="3C841BBC">
      <w:numFmt w:val="bullet"/>
      <w:lvlText w:val="•"/>
      <w:lvlJc w:val="left"/>
      <w:pPr>
        <w:ind w:left="1318" w:hanging="142"/>
      </w:pPr>
      <w:rPr>
        <w:rFonts w:hint="default"/>
        <w:lang w:val="en-US" w:eastAsia="en-US" w:bidi="ar-SA"/>
      </w:rPr>
    </w:lvl>
    <w:lvl w:ilvl="8" w:tplc="515A453C">
      <w:numFmt w:val="bullet"/>
      <w:lvlText w:val="•"/>
      <w:lvlJc w:val="left"/>
      <w:pPr>
        <w:ind w:left="1484" w:hanging="142"/>
      </w:pPr>
      <w:rPr>
        <w:rFonts w:hint="default"/>
        <w:lang w:val="en-US" w:eastAsia="en-US" w:bidi="ar-SA"/>
      </w:rPr>
    </w:lvl>
  </w:abstractNum>
  <w:abstractNum w:abstractNumId="13" w15:restartNumberingAfterBreak="0">
    <w:nsid w:val="705E1CE8"/>
    <w:multiLevelType w:val="hybridMultilevel"/>
    <w:tmpl w:val="3C04B344"/>
    <w:lvl w:ilvl="0" w:tplc="E8385C4A">
      <w:numFmt w:val="bullet"/>
      <w:lvlText w:val=""/>
      <w:lvlJc w:val="left"/>
      <w:pPr>
        <w:ind w:left="238" w:hanging="1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F704E7E">
      <w:numFmt w:val="bullet"/>
      <w:lvlText w:val="•"/>
      <w:lvlJc w:val="left"/>
      <w:pPr>
        <w:ind w:left="397" w:hanging="132"/>
      </w:pPr>
      <w:rPr>
        <w:rFonts w:hint="default"/>
        <w:lang w:val="en-US" w:eastAsia="en-US" w:bidi="ar-SA"/>
      </w:rPr>
    </w:lvl>
    <w:lvl w:ilvl="2" w:tplc="972C1B30">
      <w:numFmt w:val="bullet"/>
      <w:lvlText w:val="•"/>
      <w:lvlJc w:val="left"/>
      <w:pPr>
        <w:ind w:left="555" w:hanging="132"/>
      </w:pPr>
      <w:rPr>
        <w:rFonts w:hint="default"/>
        <w:lang w:val="en-US" w:eastAsia="en-US" w:bidi="ar-SA"/>
      </w:rPr>
    </w:lvl>
    <w:lvl w:ilvl="3" w:tplc="7E40DD3A">
      <w:numFmt w:val="bullet"/>
      <w:lvlText w:val="•"/>
      <w:lvlJc w:val="left"/>
      <w:pPr>
        <w:ind w:left="712" w:hanging="132"/>
      </w:pPr>
      <w:rPr>
        <w:rFonts w:hint="default"/>
        <w:lang w:val="en-US" w:eastAsia="en-US" w:bidi="ar-SA"/>
      </w:rPr>
    </w:lvl>
    <w:lvl w:ilvl="4" w:tplc="9320C8A0">
      <w:numFmt w:val="bullet"/>
      <w:lvlText w:val="•"/>
      <w:lvlJc w:val="left"/>
      <w:pPr>
        <w:ind w:left="870" w:hanging="132"/>
      </w:pPr>
      <w:rPr>
        <w:rFonts w:hint="default"/>
        <w:lang w:val="en-US" w:eastAsia="en-US" w:bidi="ar-SA"/>
      </w:rPr>
    </w:lvl>
    <w:lvl w:ilvl="5" w:tplc="24E0188C">
      <w:numFmt w:val="bullet"/>
      <w:lvlText w:val="•"/>
      <w:lvlJc w:val="left"/>
      <w:pPr>
        <w:ind w:left="1027" w:hanging="132"/>
      </w:pPr>
      <w:rPr>
        <w:rFonts w:hint="default"/>
        <w:lang w:val="en-US" w:eastAsia="en-US" w:bidi="ar-SA"/>
      </w:rPr>
    </w:lvl>
    <w:lvl w:ilvl="6" w:tplc="18D4E754">
      <w:numFmt w:val="bullet"/>
      <w:lvlText w:val="•"/>
      <w:lvlJc w:val="left"/>
      <w:pPr>
        <w:ind w:left="1185" w:hanging="132"/>
      </w:pPr>
      <w:rPr>
        <w:rFonts w:hint="default"/>
        <w:lang w:val="en-US" w:eastAsia="en-US" w:bidi="ar-SA"/>
      </w:rPr>
    </w:lvl>
    <w:lvl w:ilvl="7" w:tplc="0F129A74">
      <w:numFmt w:val="bullet"/>
      <w:lvlText w:val="•"/>
      <w:lvlJc w:val="left"/>
      <w:pPr>
        <w:ind w:left="1342" w:hanging="132"/>
      </w:pPr>
      <w:rPr>
        <w:rFonts w:hint="default"/>
        <w:lang w:val="en-US" w:eastAsia="en-US" w:bidi="ar-SA"/>
      </w:rPr>
    </w:lvl>
    <w:lvl w:ilvl="8" w:tplc="D98C6BB8">
      <w:numFmt w:val="bullet"/>
      <w:lvlText w:val="•"/>
      <w:lvlJc w:val="left"/>
      <w:pPr>
        <w:ind w:left="1500" w:hanging="132"/>
      </w:pPr>
      <w:rPr>
        <w:rFonts w:hint="default"/>
        <w:lang w:val="en-US" w:eastAsia="en-US" w:bidi="ar-SA"/>
      </w:rPr>
    </w:lvl>
  </w:abstractNum>
  <w:abstractNum w:abstractNumId="14" w15:restartNumberingAfterBreak="0">
    <w:nsid w:val="755A498C"/>
    <w:multiLevelType w:val="hybridMultilevel"/>
    <w:tmpl w:val="ABBE3F54"/>
    <w:lvl w:ilvl="0" w:tplc="CDC22C08">
      <w:numFmt w:val="bullet"/>
      <w:lvlText w:val=""/>
      <w:lvlJc w:val="left"/>
      <w:pPr>
        <w:ind w:left="212" w:hanging="106"/>
      </w:pPr>
      <w:rPr>
        <w:rFonts w:ascii="Symbol" w:eastAsia="Symbol" w:hAnsi="Symbol" w:cs="Symbol" w:hint="default"/>
        <w:b w:val="0"/>
        <w:bCs w:val="0"/>
        <w:i w:val="0"/>
        <w:iCs w:val="0"/>
        <w:spacing w:val="13"/>
        <w:w w:val="85"/>
        <w:sz w:val="18"/>
        <w:szCs w:val="18"/>
        <w:lang w:val="en-US" w:eastAsia="en-US" w:bidi="ar-SA"/>
      </w:rPr>
    </w:lvl>
    <w:lvl w:ilvl="1" w:tplc="915CFF36">
      <w:numFmt w:val="bullet"/>
      <w:lvlText w:val="•"/>
      <w:lvlJc w:val="left"/>
      <w:pPr>
        <w:ind w:left="379" w:hanging="106"/>
      </w:pPr>
      <w:rPr>
        <w:rFonts w:hint="default"/>
        <w:lang w:val="en-US" w:eastAsia="en-US" w:bidi="ar-SA"/>
      </w:rPr>
    </w:lvl>
    <w:lvl w:ilvl="2" w:tplc="52B44DD0">
      <w:numFmt w:val="bullet"/>
      <w:lvlText w:val="•"/>
      <w:lvlJc w:val="left"/>
      <w:pPr>
        <w:ind w:left="539" w:hanging="106"/>
      </w:pPr>
      <w:rPr>
        <w:rFonts w:hint="default"/>
        <w:lang w:val="en-US" w:eastAsia="en-US" w:bidi="ar-SA"/>
      </w:rPr>
    </w:lvl>
    <w:lvl w:ilvl="3" w:tplc="A9E8CBC2">
      <w:numFmt w:val="bullet"/>
      <w:lvlText w:val="•"/>
      <w:lvlJc w:val="left"/>
      <w:pPr>
        <w:ind w:left="699" w:hanging="106"/>
      </w:pPr>
      <w:rPr>
        <w:rFonts w:hint="default"/>
        <w:lang w:val="en-US" w:eastAsia="en-US" w:bidi="ar-SA"/>
      </w:rPr>
    </w:lvl>
    <w:lvl w:ilvl="4" w:tplc="69B85932">
      <w:numFmt w:val="bullet"/>
      <w:lvlText w:val="•"/>
      <w:lvlJc w:val="left"/>
      <w:pPr>
        <w:ind w:left="858" w:hanging="106"/>
      </w:pPr>
      <w:rPr>
        <w:rFonts w:hint="default"/>
        <w:lang w:val="en-US" w:eastAsia="en-US" w:bidi="ar-SA"/>
      </w:rPr>
    </w:lvl>
    <w:lvl w:ilvl="5" w:tplc="4C2A3B9A">
      <w:numFmt w:val="bullet"/>
      <w:lvlText w:val="•"/>
      <w:lvlJc w:val="left"/>
      <w:pPr>
        <w:ind w:left="1018" w:hanging="106"/>
      </w:pPr>
      <w:rPr>
        <w:rFonts w:hint="default"/>
        <w:lang w:val="en-US" w:eastAsia="en-US" w:bidi="ar-SA"/>
      </w:rPr>
    </w:lvl>
    <w:lvl w:ilvl="6" w:tplc="E7CE84E4">
      <w:numFmt w:val="bullet"/>
      <w:lvlText w:val="•"/>
      <w:lvlJc w:val="left"/>
      <w:pPr>
        <w:ind w:left="1178" w:hanging="106"/>
      </w:pPr>
      <w:rPr>
        <w:rFonts w:hint="default"/>
        <w:lang w:val="en-US" w:eastAsia="en-US" w:bidi="ar-SA"/>
      </w:rPr>
    </w:lvl>
    <w:lvl w:ilvl="7" w:tplc="87F2BCCC">
      <w:numFmt w:val="bullet"/>
      <w:lvlText w:val="•"/>
      <w:lvlJc w:val="left"/>
      <w:pPr>
        <w:ind w:left="1337" w:hanging="106"/>
      </w:pPr>
      <w:rPr>
        <w:rFonts w:hint="default"/>
        <w:lang w:val="en-US" w:eastAsia="en-US" w:bidi="ar-SA"/>
      </w:rPr>
    </w:lvl>
    <w:lvl w:ilvl="8" w:tplc="7C6E0D9A">
      <w:numFmt w:val="bullet"/>
      <w:lvlText w:val="•"/>
      <w:lvlJc w:val="left"/>
      <w:pPr>
        <w:ind w:left="1497" w:hanging="106"/>
      </w:pPr>
      <w:rPr>
        <w:rFonts w:hint="default"/>
        <w:lang w:val="en-US" w:eastAsia="en-US" w:bidi="ar-SA"/>
      </w:rPr>
    </w:lvl>
  </w:abstractNum>
  <w:abstractNum w:abstractNumId="15" w15:restartNumberingAfterBreak="0">
    <w:nsid w:val="7C5932CA"/>
    <w:multiLevelType w:val="hybridMultilevel"/>
    <w:tmpl w:val="5E7E6FA8"/>
    <w:lvl w:ilvl="0" w:tplc="ECD64DE0">
      <w:numFmt w:val="bullet"/>
      <w:lvlText w:val=""/>
      <w:lvlJc w:val="left"/>
      <w:pPr>
        <w:ind w:left="268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28A516E">
      <w:numFmt w:val="bullet"/>
      <w:lvlText w:val="•"/>
      <w:lvlJc w:val="left"/>
      <w:pPr>
        <w:ind w:left="415" w:hanging="164"/>
      </w:pPr>
      <w:rPr>
        <w:rFonts w:hint="default"/>
        <w:lang w:val="en-US" w:eastAsia="en-US" w:bidi="ar-SA"/>
      </w:rPr>
    </w:lvl>
    <w:lvl w:ilvl="2" w:tplc="6AD62AB8">
      <w:numFmt w:val="bullet"/>
      <w:lvlText w:val="•"/>
      <w:lvlJc w:val="left"/>
      <w:pPr>
        <w:ind w:left="571" w:hanging="164"/>
      </w:pPr>
      <w:rPr>
        <w:rFonts w:hint="default"/>
        <w:lang w:val="en-US" w:eastAsia="en-US" w:bidi="ar-SA"/>
      </w:rPr>
    </w:lvl>
    <w:lvl w:ilvl="3" w:tplc="1E82CD78">
      <w:numFmt w:val="bullet"/>
      <w:lvlText w:val="•"/>
      <w:lvlJc w:val="left"/>
      <w:pPr>
        <w:ind w:left="726" w:hanging="164"/>
      </w:pPr>
      <w:rPr>
        <w:rFonts w:hint="default"/>
        <w:lang w:val="en-US" w:eastAsia="en-US" w:bidi="ar-SA"/>
      </w:rPr>
    </w:lvl>
    <w:lvl w:ilvl="4" w:tplc="1DF80F56">
      <w:numFmt w:val="bullet"/>
      <w:lvlText w:val="•"/>
      <w:lvlJc w:val="left"/>
      <w:pPr>
        <w:ind w:left="882" w:hanging="164"/>
      </w:pPr>
      <w:rPr>
        <w:rFonts w:hint="default"/>
        <w:lang w:val="en-US" w:eastAsia="en-US" w:bidi="ar-SA"/>
      </w:rPr>
    </w:lvl>
    <w:lvl w:ilvl="5" w:tplc="AE66FB28">
      <w:numFmt w:val="bullet"/>
      <w:lvlText w:val="•"/>
      <w:lvlJc w:val="left"/>
      <w:pPr>
        <w:ind w:left="1037" w:hanging="164"/>
      </w:pPr>
      <w:rPr>
        <w:rFonts w:hint="default"/>
        <w:lang w:val="en-US" w:eastAsia="en-US" w:bidi="ar-SA"/>
      </w:rPr>
    </w:lvl>
    <w:lvl w:ilvl="6" w:tplc="F74494C6">
      <w:numFmt w:val="bullet"/>
      <w:lvlText w:val="•"/>
      <w:lvlJc w:val="left"/>
      <w:pPr>
        <w:ind w:left="1193" w:hanging="164"/>
      </w:pPr>
      <w:rPr>
        <w:rFonts w:hint="default"/>
        <w:lang w:val="en-US" w:eastAsia="en-US" w:bidi="ar-SA"/>
      </w:rPr>
    </w:lvl>
    <w:lvl w:ilvl="7" w:tplc="FDBCC972">
      <w:numFmt w:val="bullet"/>
      <w:lvlText w:val="•"/>
      <w:lvlJc w:val="left"/>
      <w:pPr>
        <w:ind w:left="1348" w:hanging="164"/>
      </w:pPr>
      <w:rPr>
        <w:rFonts w:hint="default"/>
        <w:lang w:val="en-US" w:eastAsia="en-US" w:bidi="ar-SA"/>
      </w:rPr>
    </w:lvl>
    <w:lvl w:ilvl="8" w:tplc="9D86CA76">
      <w:numFmt w:val="bullet"/>
      <w:lvlText w:val="•"/>
      <w:lvlJc w:val="left"/>
      <w:pPr>
        <w:ind w:left="1504" w:hanging="164"/>
      </w:pPr>
      <w:rPr>
        <w:rFonts w:hint="default"/>
        <w:lang w:val="en-US" w:eastAsia="en-US" w:bidi="ar-SA"/>
      </w:rPr>
    </w:lvl>
  </w:abstractNum>
  <w:abstractNum w:abstractNumId="16" w15:restartNumberingAfterBreak="0">
    <w:nsid w:val="7CFE6A5D"/>
    <w:multiLevelType w:val="hybridMultilevel"/>
    <w:tmpl w:val="9A94AAE6"/>
    <w:lvl w:ilvl="0" w:tplc="E4D0B1E2">
      <w:numFmt w:val="bullet"/>
      <w:lvlText w:val=""/>
      <w:lvlJc w:val="left"/>
      <w:pPr>
        <w:ind w:left="238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45EDAEE">
      <w:numFmt w:val="bullet"/>
      <w:lvlText w:val="•"/>
      <w:lvlJc w:val="left"/>
      <w:pPr>
        <w:ind w:left="397" w:hanging="142"/>
      </w:pPr>
      <w:rPr>
        <w:rFonts w:hint="default"/>
        <w:lang w:val="en-US" w:eastAsia="en-US" w:bidi="ar-SA"/>
      </w:rPr>
    </w:lvl>
    <w:lvl w:ilvl="2" w:tplc="86BC5CDE">
      <w:numFmt w:val="bullet"/>
      <w:lvlText w:val="•"/>
      <w:lvlJc w:val="left"/>
      <w:pPr>
        <w:ind w:left="555" w:hanging="142"/>
      </w:pPr>
      <w:rPr>
        <w:rFonts w:hint="default"/>
        <w:lang w:val="en-US" w:eastAsia="en-US" w:bidi="ar-SA"/>
      </w:rPr>
    </w:lvl>
    <w:lvl w:ilvl="3" w:tplc="3A90242A">
      <w:numFmt w:val="bullet"/>
      <w:lvlText w:val="•"/>
      <w:lvlJc w:val="left"/>
      <w:pPr>
        <w:ind w:left="712" w:hanging="142"/>
      </w:pPr>
      <w:rPr>
        <w:rFonts w:hint="default"/>
        <w:lang w:val="en-US" w:eastAsia="en-US" w:bidi="ar-SA"/>
      </w:rPr>
    </w:lvl>
    <w:lvl w:ilvl="4" w:tplc="B3BCD3EA">
      <w:numFmt w:val="bullet"/>
      <w:lvlText w:val="•"/>
      <w:lvlJc w:val="left"/>
      <w:pPr>
        <w:ind w:left="870" w:hanging="142"/>
      </w:pPr>
      <w:rPr>
        <w:rFonts w:hint="default"/>
        <w:lang w:val="en-US" w:eastAsia="en-US" w:bidi="ar-SA"/>
      </w:rPr>
    </w:lvl>
    <w:lvl w:ilvl="5" w:tplc="480200C8">
      <w:numFmt w:val="bullet"/>
      <w:lvlText w:val="•"/>
      <w:lvlJc w:val="left"/>
      <w:pPr>
        <w:ind w:left="1027" w:hanging="142"/>
      </w:pPr>
      <w:rPr>
        <w:rFonts w:hint="default"/>
        <w:lang w:val="en-US" w:eastAsia="en-US" w:bidi="ar-SA"/>
      </w:rPr>
    </w:lvl>
    <w:lvl w:ilvl="6" w:tplc="30C4387C">
      <w:numFmt w:val="bullet"/>
      <w:lvlText w:val="•"/>
      <w:lvlJc w:val="left"/>
      <w:pPr>
        <w:ind w:left="1185" w:hanging="142"/>
      </w:pPr>
      <w:rPr>
        <w:rFonts w:hint="default"/>
        <w:lang w:val="en-US" w:eastAsia="en-US" w:bidi="ar-SA"/>
      </w:rPr>
    </w:lvl>
    <w:lvl w:ilvl="7" w:tplc="704CA4DA">
      <w:numFmt w:val="bullet"/>
      <w:lvlText w:val="•"/>
      <w:lvlJc w:val="left"/>
      <w:pPr>
        <w:ind w:left="1342" w:hanging="142"/>
      </w:pPr>
      <w:rPr>
        <w:rFonts w:hint="default"/>
        <w:lang w:val="en-US" w:eastAsia="en-US" w:bidi="ar-SA"/>
      </w:rPr>
    </w:lvl>
    <w:lvl w:ilvl="8" w:tplc="E9865C18">
      <w:numFmt w:val="bullet"/>
      <w:lvlText w:val="•"/>
      <w:lvlJc w:val="left"/>
      <w:pPr>
        <w:ind w:left="1500" w:hanging="142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7"/>
  </w:num>
  <w:num w:numId="5">
    <w:abstractNumId w:val="2"/>
  </w:num>
  <w:num w:numId="6">
    <w:abstractNumId w:val="1"/>
  </w:num>
  <w:num w:numId="7">
    <w:abstractNumId w:val="16"/>
  </w:num>
  <w:num w:numId="8">
    <w:abstractNumId w:val="6"/>
  </w:num>
  <w:num w:numId="9">
    <w:abstractNumId w:val="4"/>
  </w:num>
  <w:num w:numId="10">
    <w:abstractNumId w:val="0"/>
  </w:num>
  <w:num w:numId="11">
    <w:abstractNumId w:val="9"/>
  </w:num>
  <w:num w:numId="12">
    <w:abstractNumId w:val="8"/>
  </w:num>
  <w:num w:numId="13">
    <w:abstractNumId w:val="15"/>
  </w:num>
  <w:num w:numId="14">
    <w:abstractNumId w:val="10"/>
  </w:num>
  <w:num w:numId="15">
    <w:abstractNumId w:val="13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510"/>
    <w:rsid w:val="000506EA"/>
    <w:rsid w:val="00426641"/>
    <w:rsid w:val="00AE42D0"/>
    <w:rsid w:val="00B2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1884A"/>
  <w15:chartTrackingRefBased/>
  <w15:docId w15:val="{ACD486ED-E269-4FC6-8C46-62503EC51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nkpen 2b Join" w:eastAsiaTheme="minorHAnsi" w:hAnsi="Linkpen 2b Join" w:cstheme="minorHAnsi"/>
        <w:spacing w:val="-20"/>
        <w:kern w:val="56"/>
        <w:sz w:val="24"/>
        <w:szCs w:val="24"/>
        <w:lang w:val="en-US" w:eastAsia="en-US" w:bidi="ar-SA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2451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pacing w:val="0"/>
      <w:kern w:val="0"/>
      <w:sz w:val="22"/>
      <w:szCs w:val="22"/>
      <w14:cntxtAlts w14:val="0"/>
    </w:rPr>
  </w:style>
  <w:style w:type="character" w:customStyle="1" w:styleId="BodyTextChar">
    <w:name w:val="Body Text Char"/>
    <w:basedOn w:val="DefaultParagraphFont"/>
    <w:link w:val="BodyText"/>
    <w:uiPriority w:val="1"/>
    <w:rsid w:val="00B24510"/>
    <w:rPr>
      <w:rFonts w:ascii="Calibri" w:eastAsia="Calibri" w:hAnsi="Calibri" w:cs="Calibri"/>
      <w:spacing w:val="0"/>
      <w:kern w:val="0"/>
      <w:sz w:val="22"/>
      <w:szCs w:val="22"/>
      <w14:cntxtAlts w14:val="0"/>
    </w:rPr>
  </w:style>
  <w:style w:type="paragraph" w:customStyle="1" w:styleId="TableParagraph">
    <w:name w:val="Table Paragraph"/>
    <w:basedOn w:val="Normal"/>
    <w:uiPriority w:val="1"/>
    <w:qFormat/>
    <w:rsid w:val="00B24510"/>
    <w:pPr>
      <w:widowControl w:val="0"/>
      <w:autoSpaceDE w:val="0"/>
      <w:autoSpaceDN w:val="0"/>
      <w:spacing w:after="0" w:line="240" w:lineRule="auto"/>
      <w:ind w:left="272"/>
    </w:pPr>
    <w:rPr>
      <w:rFonts w:ascii="Calibri" w:eastAsia="Calibri" w:hAnsi="Calibri" w:cs="Calibri"/>
      <w:spacing w:val="0"/>
      <w:kern w:val="0"/>
      <w:sz w:val="22"/>
      <w:szCs w:val="22"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Joseph's R C Aided Primary School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Morgan</dc:creator>
  <cp:keywords/>
  <dc:description/>
  <cp:lastModifiedBy>R Morgan</cp:lastModifiedBy>
  <cp:revision>1</cp:revision>
  <dcterms:created xsi:type="dcterms:W3CDTF">2024-06-17T09:42:00Z</dcterms:created>
  <dcterms:modified xsi:type="dcterms:W3CDTF">2024-06-17T09:47:00Z</dcterms:modified>
</cp:coreProperties>
</file>