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EC" w:rsidRDefault="004D249C" w:rsidP="004D249C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2022.2023</w:t>
      </w:r>
    </w:p>
    <w:p w:rsidR="004D249C" w:rsidRPr="00447E60" w:rsidRDefault="004D249C" w:rsidP="004D249C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447E60">
        <w:rPr>
          <w:rFonts w:ascii="Arial" w:hAnsi="Arial" w:cs="Arial"/>
          <w:b/>
          <w:sz w:val="28"/>
          <w:szCs w:val="28"/>
        </w:rPr>
        <w:t>LINK GOVERNORS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54"/>
        <w:gridCol w:w="2485"/>
        <w:gridCol w:w="2557"/>
      </w:tblGrid>
      <w:tr w:rsidR="004D249C" w:rsidRPr="00447E60" w:rsidTr="00083AEE">
        <w:tc>
          <w:tcPr>
            <w:tcW w:w="4077" w:type="dxa"/>
          </w:tcPr>
          <w:p w:rsidR="004D249C" w:rsidRPr="00447E60" w:rsidRDefault="004D249C" w:rsidP="00083AEE">
            <w:pPr>
              <w:spacing w:before="12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E60">
              <w:rPr>
                <w:rFonts w:ascii="Arial" w:hAnsi="Arial" w:cs="Arial"/>
                <w:b/>
                <w:sz w:val="24"/>
                <w:szCs w:val="24"/>
              </w:rPr>
              <w:t xml:space="preserve">Role </w:t>
            </w:r>
          </w:p>
        </w:tc>
        <w:tc>
          <w:tcPr>
            <w:tcW w:w="2552" w:type="dxa"/>
          </w:tcPr>
          <w:p w:rsidR="004D249C" w:rsidRPr="00447E60" w:rsidRDefault="004D249C" w:rsidP="00083AEE">
            <w:pPr>
              <w:spacing w:before="12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E60">
              <w:rPr>
                <w:rFonts w:ascii="Arial" w:hAnsi="Arial" w:cs="Arial"/>
                <w:b/>
                <w:sz w:val="24"/>
                <w:szCs w:val="24"/>
              </w:rPr>
              <w:t>Governor</w:t>
            </w:r>
          </w:p>
        </w:tc>
        <w:tc>
          <w:tcPr>
            <w:tcW w:w="2613" w:type="dxa"/>
          </w:tcPr>
          <w:p w:rsidR="004D249C" w:rsidRPr="00447E60" w:rsidRDefault="004D249C" w:rsidP="00083AEE">
            <w:pPr>
              <w:spacing w:before="12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E60">
              <w:rPr>
                <w:rFonts w:ascii="Arial" w:hAnsi="Arial" w:cs="Arial"/>
                <w:b/>
                <w:sz w:val="24"/>
                <w:szCs w:val="24"/>
              </w:rPr>
              <w:t>School Contact/s</w:t>
            </w:r>
          </w:p>
        </w:tc>
      </w:tr>
      <w:tr w:rsidR="004D249C" w:rsidRPr="00447E60" w:rsidTr="00083AEE">
        <w:tc>
          <w:tcPr>
            <w:tcW w:w="4077" w:type="dxa"/>
          </w:tcPr>
          <w:p w:rsidR="004D249C" w:rsidRPr="00447E60" w:rsidRDefault="004D249C" w:rsidP="00083AEE">
            <w:pPr>
              <w:spacing w:before="12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447E60">
              <w:rPr>
                <w:rFonts w:ascii="Arial" w:hAnsi="Arial" w:cs="Arial"/>
                <w:b/>
                <w:sz w:val="24"/>
                <w:szCs w:val="24"/>
              </w:rPr>
              <w:t>Safeguarding Children, incl. Prevent</w:t>
            </w:r>
          </w:p>
        </w:tc>
        <w:tc>
          <w:tcPr>
            <w:tcW w:w="2552" w:type="dxa"/>
          </w:tcPr>
          <w:p w:rsidR="004D249C" w:rsidRPr="00447E60" w:rsidRDefault="004D249C" w:rsidP="00083AEE">
            <w:pPr>
              <w:spacing w:before="12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447E60">
              <w:rPr>
                <w:rFonts w:ascii="Arial" w:hAnsi="Arial" w:cs="Arial"/>
                <w:b/>
                <w:sz w:val="24"/>
                <w:szCs w:val="24"/>
              </w:rPr>
              <w:t>Brian Sharp</w:t>
            </w:r>
          </w:p>
        </w:tc>
        <w:tc>
          <w:tcPr>
            <w:tcW w:w="2613" w:type="dxa"/>
          </w:tcPr>
          <w:p w:rsidR="004D249C" w:rsidRPr="00447E60" w:rsidRDefault="004D249C" w:rsidP="00083AEE">
            <w:pPr>
              <w:spacing w:before="12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447E60">
              <w:rPr>
                <w:rFonts w:ascii="Arial" w:hAnsi="Arial" w:cs="Arial"/>
                <w:b/>
                <w:sz w:val="24"/>
                <w:szCs w:val="24"/>
              </w:rPr>
              <w:t>Maria Hollis</w:t>
            </w:r>
          </w:p>
        </w:tc>
      </w:tr>
      <w:tr w:rsidR="004D249C" w:rsidRPr="00447E60" w:rsidTr="00083AEE">
        <w:tc>
          <w:tcPr>
            <w:tcW w:w="4077" w:type="dxa"/>
          </w:tcPr>
          <w:p w:rsidR="004D249C" w:rsidRPr="00447E60" w:rsidRDefault="004D249C" w:rsidP="00083AEE">
            <w:pPr>
              <w:spacing w:before="12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447E60">
              <w:rPr>
                <w:rFonts w:ascii="Arial" w:hAnsi="Arial" w:cs="Arial"/>
                <w:b/>
                <w:sz w:val="24"/>
                <w:szCs w:val="24"/>
              </w:rPr>
              <w:t>Special Educational Needs &amp; Disabilities [SEND]</w:t>
            </w:r>
          </w:p>
        </w:tc>
        <w:tc>
          <w:tcPr>
            <w:tcW w:w="2552" w:type="dxa"/>
          </w:tcPr>
          <w:p w:rsidR="004D249C" w:rsidRPr="00447E60" w:rsidRDefault="004D249C" w:rsidP="00083AEE">
            <w:pPr>
              <w:spacing w:before="12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447E60">
              <w:rPr>
                <w:rFonts w:ascii="Arial" w:hAnsi="Arial" w:cs="Arial"/>
                <w:b/>
                <w:sz w:val="24"/>
                <w:szCs w:val="24"/>
              </w:rPr>
              <w:t>Anne Murphy</w:t>
            </w:r>
          </w:p>
        </w:tc>
        <w:tc>
          <w:tcPr>
            <w:tcW w:w="2613" w:type="dxa"/>
          </w:tcPr>
          <w:p w:rsidR="004D249C" w:rsidRPr="00447E60" w:rsidRDefault="004D249C" w:rsidP="00083AEE">
            <w:pPr>
              <w:spacing w:before="12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447E60">
              <w:rPr>
                <w:rFonts w:ascii="Arial" w:hAnsi="Arial" w:cs="Arial"/>
                <w:b/>
                <w:sz w:val="24"/>
                <w:szCs w:val="24"/>
              </w:rPr>
              <w:t>Helen Airey</w:t>
            </w:r>
          </w:p>
        </w:tc>
      </w:tr>
      <w:tr w:rsidR="004D249C" w:rsidRPr="00447E60" w:rsidTr="00083AEE">
        <w:tc>
          <w:tcPr>
            <w:tcW w:w="4077" w:type="dxa"/>
          </w:tcPr>
          <w:p w:rsidR="004D249C" w:rsidRPr="00447E60" w:rsidRDefault="004D249C" w:rsidP="00083AEE">
            <w:pPr>
              <w:spacing w:before="12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447E60">
              <w:rPr>
                <w:rFonts w:ascii="Arial" w:hAnsi="Arial" w:cs="Arial"/>
                <w:b/>
                <w:sz w:val="24"/>
                <w:szCs w:val="24"/>
              </w:rPr>
              <w:t>Children Looked After [CLA]</w:t>
            </w:r>
          </w:p>
        </w:tc>
        <w:tc>
          <w:tcPr>
            <w:tcW w:w="2552" w:type="dxa"/>
          </w:tcPr>
          <w:p w:rsidR="004D249C" w:rsidRPr="00447E60" w:rsidRDefault="004D249C" w:rsidP="00083AEE">
            <w:pPr>
              <w:spacing w:before="12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447E60">
              <w:rPr>
                <w:rFonts w:ascii="Arial" w:hAnsi="Arial" w:cs="Arial"/>
                <w:b/>
                <w:sz w:val="24"/>
                <w:szCs w:val="24"/>
              </w:rPr>
              <w:t>Brian Sharp</w:t>
            </w:r>
          </w:p>
        </w:tc>
        <w:tc>
          <w:tcPr>
            <w:tcW w:w="2613" w:type="dxa"/>
          </w:tcPr>
          <w:p w:rsidR="004D249C" w:rsidRPr="00447E60" w:rsidRDefault="004D249C" w:rsidP="00083AEE">
            <w:pPr>
              <w:spacing w:before="12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447E60">
              <w:rPr>
                <w:rFonts w:ascii="Arial" w:hAnsi="Arial" w:cs="Arial"/>
                <w:b/>
                <w:sz w:val="24"/>
                <w:szCs w:val="24"/>
              </w:rPr>
              <w:t>Maria Hollis</w:t>
            </w:r>
          </w:p>
        </w:tc>
      </w:tr>
      <w:tr w:rsidR="004D249C" w:rsidRPr="00447E60" w:rsidTr="00083AEE">
        <w:tc>
          <w:tcPr>
            <w:tcW w:w="4077" w:type="dxa"/>
          </w:tcPr>
          <w:p w:rsidR="004D249C" w:rsidRPr="00447E60" w:rsidRDefault="004D249C" w:rsidP="00083AEE">
            <w:pPr>
              <w:spacing w:before="12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447E60">
              <w:rPr>
                <w:rFonts w:ascii="Arial" w:hAnsi="Arial" w:cs="Arial"/>
                <w:b/>
                <w:sz w:val="24"/>
                <w:szCs w:val="24"/>
              </w:rPr>
              <w:t>Pupil Premium</w:t>
            </w:r>
          </w:p>
        </w:tc>
        <w:tc>
          <w:tcPr>
            <w:tcW w:w="2552" w:type="dxa"/>
          </w:tcPr>
          <w:p w:rsidR="004D249C" w:rsidRPr="00447E60" w:rsidRDefault="004D249C" w:rsidP="00083AEE">
            <w:pPr>
              <w:spacing w:before="12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447E60">
              <w:rPr>
                <w:rFonts w:ascii="Arial" w:hAnsi="Arial" w:cs="Arial"/>
                <w:b/>
                <w:sz w:val="24"/>
                <w:szCs w:val="24"/>
              </w:rPr>
              <w:t>Brian Sharp</w:t>
            </w:r>
          </w:p>
        </w:tc>
        <w:tc>
          <w:tcPr>
            <w:tcW w:w="2613" w:type="dxa"/>
          </w:tcPr>
          <w:p w:rsidR="004D249C" w:rsidRPr="00447E60" w:rsidRDefault="004D249C" w:rsidP="00083AEE">
            <w:pPr>
              <w:spacing w:before="12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447E60">
              <w:rPr>
                <w:rFonts w:ascii="Arial" w:hAnsi="Arial" w:cs="Arial"/>
                <w:b/>
                <w:sz w:val="24"/>
                <w:szCs w:val="24"/>
              </w:rPr>
              <w:t>Maria Hollis</w:t>
            </w:r>
          </w:p>
        </w:tc>
      </w:tr>
      <w:tr w:rsidR="004D249C" w:rsidRPr="00447E60" w:rsidTr="00083AEE">
        <w:tc>
          <w:tcPr>
            <w:tcW w:w="4077" w:type="dxa"/>
          </w:tcPr>
          <w:p w:rsidR="004D249C" w:rsidRPr="00447E60" w:rsidRDefault="004D249C" w:rsidP="00083AEE">
            <w:pPr>
              <w:spacing w:before="12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447E60">
              <w:rPr>
                <w:rFonts w:ascii="Arial" w:hAnsi="Arial" w:cs="Arial"/>
                <w:b/>
                <w:sz w:val="24"/>
                <w:szCs w:val="24"/>
              </w:rPr>
              <w:t>RE and Section 48 Inspection.</w:t>
            </w:r>
          </w:p>
        </w:tc>
        <w:tc>
          <w:tcPr>
            <w:tcW w:w="2552" w:type="dxa"/>
          </w:tcPr>
          <w:p w:rsidR="004D249C" w:rsidRPr="00447E60" w:rsidRDefault="004D249C" w:rsidP="00083AEE">
            <w:pPr>
              <w:spacing w:before="12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447E60">
              <w:rPr>
                <w:rFonts w:ascii="Arial" w:hAnsi="Arial" w:cs="Arial"/>
                <w:b/>
                <w:sz w:val="24"/>
                <w:szCs w:val="24"/>
              </w:rPr>
              <w:t>Father Praveen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447E60">
              <w:rPr>
                <w:rFonts w:ascii="Arial" w:hAnsi="Arial" w:cs="Arial"/>
                <w:b/>
                <w:sz w:val="24"/>
                <w:szCs w:val="24"/>
              </w:rPr>
              <w:t>Michael Brown</w:t>
            </w:r>
          </w:p>
        </w:tc>
        <w:tc>
          <w:tcPr>
            <w:tcW w:w="2613" w:type="dxa"/>
          </w:tcPr>
          <w:p w:rsidR="004D249C" w:rsidRPr="00447E60" w:rsidRDefault="004D249C" w:rsidP="00083AEE">
            <w:pPr>
              <w:spacing w:before="12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447E60">
              <w:rPr>
                <w:rFonts w:ascii="Arial" w:hAnsi="Arial" w:cs="Arial"/>
                <w:b/>
                <w:sz w:val="24"/>
                <w:szCs w:val="24"/>
              </w:rPr>
              <w:t>Curriculum.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447E60">
              <w:rPr>
                <w:rFonts w:ascii="Arial" w:hAnsi="Arial" w:cs="Arial"/>
                <w:b/>
                <w:sz w:val="24"/>
                <w:szCs w:val="24"/>
              </w:rPr>
              <w:t>Catholic Life of the school.</w:t>
            </w:r>
          </w:p>
        </w:tc>
      </w:tr>
      <w:tr w:rsidR="004D249C" w:rsidRPr="00447E60" w:rsidTr="00083AEE">
        <w:tc>
          <w:tcPr>
            <w:tcW w:w="4077" w:type="dxa"/>
          </w:tcPr>
          <w:p w:rsidR="004D249C" w:rsidRPr="00447E60" w:rsidRDefault="004D249C" w:rsidP="00083AEE">
            <w:pPr>
              <w:spacing w:before="12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447E60">
              <w:rPr>
                <w:rFonts w:ascii="Arial" w:hAnsi="Arial" w:cs="Arial"/>
                <w:b/>
                <w:sz w:val="24"/>
                <w:szCs w:val="24"/>
              </w:rPr>
              <w:t>SDP Priority area:  Maths</w:t>
            </w:r>
          </w:p>
        </w:tc>
        <w:tc>
          <w:tcPr>
            <w:tcW w:w="2552" w:type="dxa"/>
          </w:tcPr>
          <w:p w:rsidR="004D249C" w:rsidRPr="00447E60" w:rsidRDefault="004D249C" w:rsidP="00083AEE">
            <w:pPr>
              <w:spacing w:before="12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447E60">
              <w:rPr>
                <w:rFonts w:ascii="Arial" w:hAnsi="Arial" w:cs="Arial"/>
                <w:b/>
                <w:sz w:val="24"/>
                <w:szCs w:val="24"/>
              </w:rPr>
              <w:t>Alex Ryan</w:t>
            </w:r>
          </w:p>
        </w:tc>
        <w:tc>
          <w:tcPr>
            <w:tcW w:w="2613" w:type="dxa"/>
          </w:tcPr>
          <w:p w:rsidR="004D249C" w:rsidRPr="00447E60" w:rsidRDefault="004D249C" w:rsidP="00083AEE">
            <w:pPr>
              <w:spacing w:before="120"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249C" w:rsidRPr="00447E60" w:rsidTr="00083AEE">
        <w:tc>
          <w:tcPr>
            <w:tcW w:w="4077" w:type="dxa"/>
          </w:tcPr>
          <w:p w:rsidR="004D249C" w:rsidRPr="00447E60" w:rsidRDefault="004D249C" w:rsidP="00083AEE">
            <w:pPr>
              <w:spacing w:before="12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447E60">
              <w:rPr>
                <w:rFonts w:ascii="Arial" w:hAnsi="Arial" w:cs="Arial"/>
                <w:b/>
                <w:sz w:val="24"/>
                <w:szCs w:val="24"/>
              </w:rPr>
              <w:t>SDP Priority area:  Science</w:t>
            </w:r>
          </w:p>
        </w:tc>
        <w:tc>
          <w:tcPr>
            <w:tcW w:w="2552" w:type="dxa"/>
          </w:tcPr>
          <w:p w:rsidR="004D249C" w:rsidRPr="00447E60" w:rsidRDefault="004D249C" w:rsidP="00083AEE">
            <w:pPr>
              <w:spacing w:before="12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447E60">
              <w:rPr>
                <w:rFonts w:ascii="Arial" w:hAnsi="Arial" w:cs="Arial"/>
                <w:b/>
                <w:sz w:val="24"/>
                <w:szCs w:val="24"/>
              </w:rPr>
              <w:t>Alex Ryan</w:t>
            </w:r>
          </w:p>
        </w:tc>
        <w:tc>
          <w:tcPr>
            <w:tcW w:w="2613" w:type="dxa"/>
          </w:tcPr>
          <w:p w:rsidR="004D249C" w:rsidRPr="00447E60" w:rsidRDefault="004D249C" w:rsidP="00083AEE">
            <w:pPr>
              <w:spacing w:before="120"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249C" w:rsidRPr="00447E60" w:rsidTr="00083AEE">
        <w:tc>
          <w:tcPr>
            <w:tcW w:w="4077" w:type="dxa"/>
          </w:tcPr>
          <w:p w:rsidR="004D249C" w:rsidRPr="00447E60" w:rsidRDefault="004D249C" w:rsidP="00083AEE">
            <w:pPr>
              <w:spacing w:before="12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447E60">
              <w:rPr>
                <w:rFonts w:ascii="Arial" w:hAnsi="Arial" w:cs="Arial"/>
                <w:b/>
                <w:sz w:val="24"/>
                <w:szCs w:val="24"/>
              </w:rPr>
              <w:t>SDP Priority area: English</w:t>
            </w:r>
          </w:p>
        </w:tc>
        <w:tc>
          <w:tcPr>
            <w:tcW w:w="2552" w:type="dxa"/>
          </w:tcPr>
          <w:p w:rsidR="004D249C" w:rsidRPr="00447E60" w:rsidRDefault="004D249C" w:rsidP="00083AEE">
            <w:pPr>
              <w:spacing w:before="12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447E60">
              <w:rPr>
                <w:rFonts w:ascii="Arial" w:hAnsi="Arial" w:cs="Arial"/>
                <w:b/>
                <w:sz w:val="24"/>
                <w:szCs w:val="24"/>
              </w:rPr>
              <w:t>Michael Brown</w:t>
            </w:r>
          </w:p>
        </w:tc>
        <w:tc>
          <w:tcPr>
            <w:tcW w:w="2613" w:type="dxa"/>
          </w:tcPr>
          <w:p w:rsidR="004D249C" w:rsidRPr="00447E60" w:rsidRDefault="004D249C" w:rsidP="00083AEE">
            <w:pPr>
              <w:spacing w:before="120"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249C" w:rsidRPr="00447E60" w:rsidTr="00083AEE">
        <w:tc>
          <w:tcPr>
            <w:tcW w:w="4077" w:type="dxa"/>
          </w:tcPr>
          <w:p w:rsidR="004D249C" w:rsidRPr="00447E60" w:rsidRDefault="004D249C" w:rsidP="00083AEE">
            <w:pPr>
              <w:spacing w:before="12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447E60">
              <w:rPr>
                <w:rFonts w:ascii="Arial" w:hAnsi="Arial" w:cs="Arial"/>
                <w:b/>
                <w:sz w:val="24"/>
                <w:szCs w:val="24"/>
              </w:rPr>
              <w:t>Curriculum of Hope</w:t>
            </w:r>
          </w:p>
        </w:tc>
        <w:tc>
          <w:tcPr>
            <w:tcW w:w="2552" w:type="dxa"/>
          </w:tcPr>
          <w:p w:rsidR="004D249C" w:rsidRPr="00447E60" w:rsidRDefault="004D249C" w:rsidP="00083AEE">
            <w:pPr>
              <w:spacing w:before="12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447E60">
              <w:rPr>
                <w:rFonts w:ascii="Arial" w:hAnsi="Arial" w:cs="Arial"/>
                <w:b/>
                <w:sz w:val="24"/>
                <w:szCs w:val="24"/>
              </w:rPr>
              <w:t>Helen Byrne</w:t>
            </w:r>
          </w:p>
        </w:tc>
        <w:tc>
          <w:tcPr>
            <w:tcW w:w="2613" w:type="dxa"/>
          </w:tcPr>
          <w:p w:rsidR="004D249C" w:rsidRPr="00447E60" w:rsidRDefault="004D249C" w:rsidP="00083AEE">
            <w:pPr>
              <w:spacing w:before="120"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249C" w:rsidRPr="00447E60" w:rsidTr="00083AEE">
        <w:tc>
          <w:tcPr>
            <w:tcW w:w="4077" w:type="dxa"/>
          </w:tcPr>
          <w:p w:rsidR="004D249C" w:rsidRPr="00447E60" w:rsidRDefault="004D249C" w:rsidP="00083AEE">
            <w:pPr>
              <w:spacing w:before="12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447E60">
              <w:rPr>
                <w:rFonts w:ascii="Arial" w:hAnsi="Arial" w:cs="Arial"/>
                <w:b/>
                <w:sz w:val="24"/>
                <w:szCs w:val="24"/>
              </w:rPr>
              <w:t>Health &amp; Safety</w:t>
            </w:r>
          </w:p>
        </w:tc>
        <w:tc>
          <w:tcPr>
            <w:tcW w:w="2552" w:type="dxa"/>
          </w:tcPr>
          <w:p w:rsidR="004D249C" w:rsidRPr="00447E60" w:rsidRDefault="004D249C" w:rsidP="00083AEE">
            <w:pPr>
              <w:spacing w:before="12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447E60">
              <w:rPr>
                <w:rFonts w:ascii="Arial" w:hAnsi="Arial" w:cs="Arial"/>
                <w:b/>
                <w:sz w:val="24"/>
                <w:szCs w:val="24"/>
              </w:rPr>
              <w:t>Brian Sharp</w:t>
            </w:r>
          </w:p>
        </w:tc>
        <w:tc>
          <w:tcPr>
            <w:tcW w:w="2613" w:type="dxa"/>
          </w:tcPr>
          <w:p w:rsidR="004D249C" w:rsidRPr="00447E60" w:rsidRDefault="004D249C" w:rsidP="00083AEE">
            <w:pPr>
              <w:spacing w:before="12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447E60">
              <w:rPr>
                <w:rFonts w:ascii="Arial" w:hAnsi="Arial" w:cs="Arial"/>
                <w:b/>
                <w:sz w:val="24"/>
                <w:szCs w:val="24"/>
              </w:rPr>
              <w:t>Maria Hollis</w:t>
            </w:r>
            <w:r w:rsidRPr="00447E60">
              <w:rPr>
                <w:rFonts w:ascii="Arial" w:hAnsi="Arial" w:cs="Arial"/>
                <w:b/>
                <w:sz w:val="24"/>
                <w:szCs w:val="24"/>
              </w:rPr>
              <w:br/>
              <w:t>Sarah Langton</w:t>
            </w:r>
          </w:p>
        </w:tc>
      </w:tr>
      <w:tr w:rsidR="004D249C" w:rsidRPr="00447E60" w:rsidTr="00083AEE">
        <w:tc>
          <w:tcPr>
            <w:tcW w:w="4077" w:type="dxa"/>
          </w:tcPr>
          <w:p w:rsidR="004D249C" w:rsidRPr="00447E60" w:rsidRDefault="004D249C" w:rsidP="00083AEE">
            <w:pPr>
              <w:spacing w:before="12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447E60">
              <w:rPr>
                <w:rFonts w:ascii="Arial" w:hAnsi="Arial" w:cs="Arial"/>
                <w:b/>
                <w:sz w:val="24"/>
                <w:szCs w:val="24"/>
              </w:rPr>
              <w:t>Website</w:t>
            </w:r>
          </w:p>
        </w:tc>
        <w:tc>
          <w:tcPr>
            <w:tcW w:w="2552" w:type="dxa"/>
          </w:tcPr>
          <w:p w:rsidR="004D249C" w:rsidRPr="00447E60" w:rsidRDefault="004D249C" w:rsidP="00083AEE">
            <w:pPr>
              <w:spacing w:before="12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447E60">
              <w:rPr>
                <w:rFonts w:ascii="Arial" w:hAnsi="Arial" w:cs="Arial"/>
                <w:b/>
                <w:sz w:val="24"/>
                <w:szCs w:val="24"/>
              </w:rPr>
              <w:t>Anne Murphy</w:t>
            </w:r>
          </w:p>
        </w:tc>
        <w:tc>
          <w:tcPr>
            <w:tcW w:w="2613" w:type="dxa"/>
          </w:tcPr>
          <w:p w:rsidR="004D249C" w:rsidRPr="00447E60" w:rsidRDefault="004D249C" w:rsidP="00083AEE">
            <w:pPr>
              <w:spacing w:before="12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447E60">
              <w:rPr>
                <w:rFonts w:ascii="Arial" w:hAnsi="Arial" w:cs="Arial"/>
                <w:b/>
                <w:sz w:val="24"/>
                <w:szCs w:val="24"/>
              </w:rPr>
              <w:t>Martin McGovern</w:t>
            </w:r>
          </w:p>
        </w:tc>
      </w:tr>
      <w:tr w:rsidR="004D249C" w:rsidRPr="00447E60" w:rsidTr="00083AEE">
        <w:tc>
          <w:tcPr>
            <w:tcW w:w="4077" w:type="dxa"/>
          </w:tcPr>
          <w:p w:rsidR="004D249C" w:rsidRPr="00447E60" w:rsidRDefault="004D249C" w:rsidP="00083AEE">
            <w:pPr>
              <w:spacing w:before="12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447E60">
              <w:rPr>
                <w:rFonts w:ascii="Arial" w:hAnsi="Arial" w:cs="Arial"/>
                <w:b/>
                <w:sz w:val="24"/>
                <w:szCs w:val="24"/>
              </w:rPr>
              <w:t>Training Liaison</w:t>
            </w:r>
          </w:p>
        </w:tc>
        <w:tc>
          <w:tcPr>
            <w:tcW w:w="2552" w:type="dxa"/>
          </w:tcPr>
          <w:p w:rsidR="004D249C" w:rsidRPr="00447E60" w:rsidRDefault="004D249C" w:rsidP="00083AEE">
            <w:pPr>
              <w:spacing w:before="12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447E60">
              <w:rPr>
                <w:rFonts w:ascii="Arial" w:hAnsi="Arial" w:cs="Arial"/>
                <w:b/>
                <w:sz w:val="24"/>
                <w:szCs w:val="24"/>
              </w:rPr>
              <w:t>Brian Sharp</w:t>
            </w:r>
          </w:p>
        </w:tc>
        <w:tc>
          <w:tcPr>
            <w:tcW w:w="2613" w:type="dxa"/>
          </w:tcPr>
          <w:p w:rsidR="004D249C" w:rsidRPr="00447E60" w:rsidRDefault="004D249C" w:rsidP="00083AEE">
            <w:pPr>
              <w:spacing w:before="12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447E60">
              <w:rPr>
                <w:rFonts w:ascii="Arial" w:hAnsi="Arial" w:cs="Arial"/>
                <w:b/>
                <w:sz w:val="24"/>
                <w:szCs w:val="24"/>
              </w:rPr>
              <w:t>Maria Hollis</w:t>
            </w:r>
          </w:p>
        </w:tc>
      </w:tr>
      <w:tr w:rsidR="004D249C" w:rsidRPr="00447E60" w:rsidTr="00083AEE">
        <w:tc>
          <w:tcPr>
            <w:tcW w:w="4077" w:type="dxa"/>
          </w:tcPr>
          <w:p w:rsidR="004D249C" w:rsidRPr="00447E60" w:rsidRDefault="004D249C" w:rsidP="00083AEE">
            <w:pPr>
              <w:spacing w:before="12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447E60">
              <w:rPr>
                <w:rFonts w:ascii="Arial" w:hAnsi="Arial" w:cs="Arial"/>
                <w:b/>
                <w:sz w:val="24"/>
                <w:szCs w:val="24"/>
              </w:rPr>
              <w:t>Wellbeing – Staff &amp; Pupils</w:t>
            </w:r>
          </w:p>
        </w:tc>
        <w:tc>
          <w:tcPr>
            <w:tcW w:w="2552" w:type="dxa"/>
          </w:tcPr>
          <w:p w:rsidR="004D249C" w:rsidRPr="00447E60" w:rsidRDefault="004D249C" w:rsidP="00083AEE">
            <w:pPr>
              <w:spacing w:before="120"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4D249C" w:rsidRPr="00447E60" w:rsidRDefault="004D249C" w:rsidP="00083AEE">
            <w:pPr>
              <w:spacing w:before="120"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249C" w:rsidRPr="00447E60" w:rsidTr="00083AEE">
        <w:tc>
          <w:tcPr>
            <w:tcW w:w="4077" w:type="dxa"/>
          </w:tcPr>
          <w:p w:rsidR="004D249C" w:rsidRPr="00447E60" w:rsidRDefault="004D249C" w:rsidP="00083AEE">
            <w:pPr>
              <w:spacing w:before="12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447E60">
              <w:rPr>
                <w:rFonts w:ascii="Arial" w:hAnsi="Arial" w:cs="Arial"/>
                <w:b/>
                <w:sz w:val="24"/>
                <w:szCs w:val="24"/>
              </w:rPr>
              <w:t>Attachment, Trauma and Mental Health.</w:t>
            </w:r>
          </w:p>
        </w:tc>
        <w:tc>
          <w:tcPr>
            <w:tcW w:w="2552" w:type="dxa"/>
          </w:tcPr>
          <w:p w:rsidR="004D249C" w:rsidRPr="00447E60" w:rsidRDefault="004D249C" w:rsidP="00083AEE">
            <w:pPr>
              <w:spacing w:before="12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447E60">
              <w:rPr>
                <w:rFonts w:ascii="Arial" w:hAnsi="Arial" w:cs="Arial"/>
                <w:b/>
                <w:sz w:val="24"/>
                <w:szCs w:val="24"/>
              </w:rPr>
              <w:t>Anne Murphy</w:t>
            </w:r>
          </w:p>
        </w:tc>
        <w:tc>
          <w:tcPr>
            <w:tcW w:w="2613" w:type="dxa"/>
          </w:tcPr>
          <w:p w:rsidR="004D249C" w:rsidRPr="00447E60" w:rsidRDefault="004D249C" w:rsidP="00083AEE">
            <w:pPr>
              <w:spacing w:before="120"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249C" w:rsidRPr="00447E60" w:rsidTr="00083AEE">
        <w:tc>
          <w:tcPr>
            <w:tcW w:w="4077" w:type="dxa"/>
          </w:tcPr>
          <w:p w:rsidR="004D249C" w:rsidRPr="00447E60" w:rsidRDefault="004D249C" w:rsidP="00083AEE">
            <w:pPr>
              <w:spacing w:before="12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447E60">
              <w:rPr>
                <w:rFonts w:ascii="Arial" w:hAnsi="Arial" w:cs="Arial"/>
                <w:b/>
                <w:sz w:val="24"/>
                <w:szCs w:val="24"/>
              </w:rPr>
              <w:t>GDPR</w:t>
            </w:r>
          </w:p>
        </w:tc>
        <w:tc>
          <w:tcPr>
            <w:tcW w:w="2552" w:type="dxa"/>
          </w:tcPr>
          <w:p w:rsidR="004D249C" w:rsidRPr="00447E60" w:rsidRDefault="004D249C" w:rsidP="00083AEE">
            <w:pPr>
              <w:spacing w:before="12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447E60">
              <w:rPr>
                <w:rFonts w:ascii="Arial" w:hAnsi="Arial" w:cs="Arial"/>
                <w:b/>
                <w:sz w:val="24"/>
                <w:szCs w:val="24"/>
              </w:rPr>
              <w:t>Brian Sharp</w:t>
            </w:r>
          </w:p>
        </w:tc>
        <w:tc>
          <w:tcPr>
            <w:tcW w:w="2613" w:type="dxa"/>
          </w:tcPr>
          <w:p w:rsidR="004D249C" w:rsidRPr="00447E60" w:rsidRDefault="004D249C" w:rsidP="00083AEE">
            <w:pPr>
              <w:spacing w:before="12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447E60">
              <w:rPr>
                <w:rFonts w:ascii="Arial" w:hAnsi="Arial" w:cs="Arial"/>
                <w:b/>
                <w:sz w:val="24"/>
                <w:szCs w:val="24"/>
              </w:rPr>
              <w:t xml:space="preserve">Maria Hollis </w:t>
            </w:r>
          </w:p>
        </w:tc>
      </w:tr>
    </w:tbl>
    <w:p w:rsidR="004D249C" w:rsidRPr="004D249C" w:rsidRDefault="004D249C" w:rsidP="004D249C">
      <w:pPr>
        <w:jc w:val="center"/>
        <w:rPr>
          <w:b/>
          <w:u w:val="single"/>
        </w:rPr>
      </w:pPr>
    </w:p>
    <w:sectPr w:rsidR="004D249C" w:rsidRPr="004D2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9C"/>
    <w:rsid w:val="001B56E1"/>
    <w:rsid w:val="004D249C"/>
    <w:rsid w:val="005A6B8D"/>
    <w:rsid w:val="006E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E0FFA-A960-45E7-8A6E-C42CC76A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 C Aided Primary School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Hollis</dc:creator>
  <cp:keywords/>
  <dc:description/>
  <cp:lastModifiedBy>H Last</cp:lastModifiedBy>
  <cp:revision>2</cp:revision>
  <dcterms:created xsi:type="dcterms:W3CDTF">2023-05-02T08:47:00Z</dcterms:created>
  <dcterms:modified xsi:type="dcterms:W3CDTF">2023-05-02T08:47:00Z</dcterms:modified>
</cp:coreProperties>
</file>